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D91FE3" w:rsidRPr="000D5A22" w:rsidRDefault="00F12074">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Pr="000D5A22">
        <w:rPr>
          <w:rFonts w:ascii="PT Astra Serif" w:hAnsi="PT Astra Serif"/>
          <w:b/>
          <w:caps/>
          <w:sz w:val="28"/>
          <w:szCs w:val="28"/>
        </w:rPr>
        <w:t xml:space="preserve"> </w:t>
      </w:r>
      <w:r w:rsidRPr="000D5A22">
        <w:rPr>
          <w:rFonts w:ascii="PT Astra Serif" w:hAnsi="PT Astra Serif"/>
          <w:b/>
          <w:caps/>
          <w:color w:val="000000"/>
          <w:sz w:val="28"/>
          <w:szCs w:val="28"/>
        </w:rPr>
        <w:t>на оказание услуг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23369E">
        <w:rPr>
          <w:rFonts w:ascii="PT Astra Serif" w:hAnsi="PT Astra Serif"/>
          <w:color w:val="000099"/>
          <w:sz w:val="28"/>
          <w:szCs w:val="28"/>
        </w:rPr>
        <w:t xml:space="preserve"> </w:t>
      </w:r>
      <w:r w:rsidR="00142B0F" w:rsidRPr="00142B0F">
        <w:rPr>
          <w:rFonts w:ascii="PT Astra Serif" w:hAnsi="PT Astra Serif"/>
          <w:color w:val="000099"/>
          <w:sz w:val="28"/>
          <w:szCs w:val="28"/>
        </w:rPr>
        <w:t>253862200236886220100101970015829244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AC7B6C" w:rsidRDefault="00F12074">
      <w:pPr>
        <w:pStyle w:val="10"/>
        <w:tabs>
          <w:tab w:val="left" w:pos="6946"/>
        </w:tabs>
        <w:spacing w:after="0" w:line="240" w:lineRule="auto"/>
        <w:rPr>
          <w:rFonts w:ascii="PT Astra Serif" w:hAnsi="PT Astra Serif"/>
          <w:szCs w:val="24"/>
        </w:rPr>
      </w:pPr>
      <w:r w:rsidRPr="00AC7B6C">
        <w:rPr>
          <w:rFonts w:ascii="PT Astra Serif" w:hAnsi="PT Astra Serif"/>
          <w:szCs w:val="24"/>
        </w:rPr>
        <w:t xml:space="preserve">г. _____________                                                                     </w:t>
      </w:r>
      <w:r w:rsidR="005D77EC" w:rsidRPr="00AC7B6C">
        <w:rPr>
          <w:rFonts w:ascii="PT Astra Serif" w:hAnsi="PT Astra Serif"/>
          <w:szCs w:val="24"/>
        </w:rPr>
        <w:tab/>
      </w:r>
      <w:r w:rsidR="0011457D">
        <w:rPr>
          <w:rFonts w:ascii="PT Astra Serif" w:hAnsi="PT Astra Serif"/>
          <w:szCs w:val="24"/>
        </w:rPr>
        <w:tab/>
      </w:r>
      <w:r w:rsidRPr="00AC7B6C">
        <w:rPr>
          <w:rFonts w:ascii="PT Astra Serif" w:hAnsi="PT Astra Serif"/>
          <w:szCs w:val="24"/>
        </w:rPr>
        <w:t>«___»___________20</w:t>
      </w:r>
      <w:r w:rsidR="00D12E05" w:rsidRPr="00AC7B6C">
        <w:rPr>
          <w:rFonts w:ascii="PT Astra Serif" w:hAnsi="PT Astra Serif"/>
          <w:szCs w:val="24"/>
        </w:rPr>
        <w:t>2</w:t>
      </w:r>
      <w:r w:rsidR="00D3584D" w:rsidRPr="00AC7B6C">
        <w:rPr>
          <w:rFonts w:ascii="PT Astra Serif" w:hAnsi="PT Astra Serif"/>
          <w:szCs w:val="24"/>
        </w:rPr>
        <w:t>__</w:t>
      </w:r>
      <w:r w:rsidRPr="00AC7B6C">
        <w:rPr>
          <w:rFonts w:ascii="PT Astra Serif" w:hAnsi="PT Astra Serif"/>
          <w:szCs w:val="24"/>
        </w:rPr>
        <w:t xml:space="preserve"> г.</w:t>
      </w:r>
    </w:p>
    <w:p w:rsidR="00D91FE3" w:rsidRPr="00AC7B6C" w:rsidRDefault="00D91FE3">
      <w:pPr>
        <w:pStyle w:val="10"/>
        <w:spacing w:after="0" w:line="240" w:lineRule="auto"/>
        <w:ind w:firstLine="709"/>
        <w:rPr>
          <w:rFonts w:ascii="PT Astra Serif" w:hAnsi="PT Astra Serif"/>
          <w:szCs w:val="24"/>
        </w:rPr>
      </w:pPr>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w:t>
      </w:r>
      <w:proofErr w:type="gramEnd"/>
    </w:p>
    <w:p w:rsidR="0011457D" w:rsidRDefault="00F12074">
      <w:pPr>
        <w:pStyle w:val="10"/>
        <w:spacing w:after="0" w:line="240" w:lineRule="auto"/>
        <w:ind w:firstLine="709"/>
        <w:jc w:val="both"/>
        <w:rPr>
          <w:rFonts w:ascii="PT Astra Serif" w:hAnsi="PT Astra Serif"/>
          <w:szCs w:val="24"/>
        </w:rPr>
      </w:pPr>
      <w:proofErr w:type="gramStart"/>
      <w:r w:rsidRPr="00AC7B6C">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AC7B6C">
        <w:rPr>
          <w:rFonts w:ascii="PT Astra Serif" w:hAnsi="PT Astra Serif"/>
          <w:szCs w:val="24"/>
        </w:rPr>
        <w:t>от</w:t>
      </w:r>
      <w:proofErr w:type="gramEnd"/>
      <w:r w:rsidRPr="00AC7B6C">
        <w:rPr>
          <w:rFonts w:ascii="PT Astra Serif" w:hAnsi="PT Astra Serif"/>
          <w:szCs w:val="24"/>
        </w:rPr>
        <w:t xml:space="preserve"> _____ № _____)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AC7B6C" w:rsidRDefault="003F19AB">
      <w:pPr>
        <w:pStyle w:val="10"/>
        <w:spacing w:after="0" w:line="240" w:lineRule="auto"/>
        <w:ind w:firstLine="709"/>
        <w:jc w:val="both"/>
        <w:rPr>
          <w:rFonts w:ascii="PT Astra Serif" w:hAnsi="PT Astra Serif"/>
          <w:color w:val="000000"/>
          <w:kern w:val="2"/>
          <w:szCs w:val="24"/>
        </w:rPr>
      </w:pPr>
    </w:p>
    <w:p w:rsidR="00D91FE3" w:rsidRPr="00AC7B6C" w:rsidRDefault="00F12074">
      <w:pPr>
        <w:pStyle w:val="10"/>
        <w:spacing w:after="0" w:line="240" w:lineRule="auto"/>
        <w:ind w:left="709"/>
        <w:jc w:val="center"/>
        <w:rPr>
          <w:rFonts w:ascii="PT Astra Serif" w:hAnsi="PT Astra Serif"/>
          <w:szCs w:val="24"/>
        </w:rPr>
      </w:pPr>
      <w:r w:rsidRPr="00AC7B6C">
        <w:rPr>
          <w:rFonts w:ascii="PT Astra Serif" w:hAnsi="PT Astra Serif"/>
          <w:b/>
          <w:szCs w:val="24"/>
        </w:rPr>
        <w:t>1. Предмет контракта</w:t>
      </w:r>
    </w:p>
    <w:p w:rsidR="00D91FE3" w:rsidRPr="00AC7B6C" w:rsidRDefault="00F12074" w:rsidP="00744DCD">
      <w:pPr>
        <w:pStyle w:val="10"/>
        <w:shd w:val="clear" w:color="auto" w:fill="FFFFFF"/>
        <w:spacing w:after="0" w:line="240" w:lineRule="auto"/>
        <w:ind w:firstLine="709"/>
        <w:jc w:val="both"/>
        <w:rPr>
          <w:rFonts w:ascii="PT Astra Serif" w:hAnsi="PT Astra Serif"/>
          <w:szCs w:val="24"/>
        </w:rPr>
      </w:pPr>
      <w:r w:rsidRPr="00AC7B6C">
        <w:rPr>
          <w:rFonts w:ascii="PT Astra Serif" w:hAnsi="PT Astra Serif"/>
          <w:color w:val="000000"/>
          <w:szCs w:val="24"/>
        </w:rPr>
        <w:t>1.1.</w:t>
      </w:r>
      <w:r w:rsidR="00DD47AA">
        <w:rPr>
          <w:rFonts w:ascii="PT Astra Serif" w:hAnsi="PT Astra Serif"/>
          <w:color w:val="000000"/>
          <w:szCs w:val="24"/>
        </w:rPr>
        <w:t xml:space="preserve"> </w:t>
      </w:r>
      <w:r w:rsidRPr="00AC7B6C">
        <w:rPr>
          <w:rFonts w:ascii="PT Astra Serif" w:hAnsi="PT Astra Serif"/>
          <w:bCs/>
          <w:color w:val="000000"/>
          <w:szCs w:val="24"/>
        </w:rPr>
        <w:t>Исполнитель обязуется своевременно оказать на условиях Контракта</w:t>
      </w:r>
      <w:r w:rsidRPr="00AC7B6C">
        <w:rPr>
          <w:rFonts w:ascii="PT Astra Serif" w:hAnsi="PT Astra Serif"/>
          <w:color w:val="000000"/>
          <w:szCs w:val="24"/>
        </w:rPr>
        <w:t xml:space="preserve"> </w:t>
      </w:r>
      <w:r w:rsidR="00744DCD" w:rsidRPr="00AC7B6C">
        <w:rPr>
          <w:rFonts w:ascii="PT Astra Serif" w:hAnsi="PT Astra Serif"/>
          <w:color w:val="000099"/>
          <w:szCs w:val="24"/>
        </w:rPr>
        <w:t xml:space="preserve">услуги по </w:t>
      </w:r>
      <w:r w:rsidR="00AB3D1C" w:rsidRPr="00AB3D1C">
        <w:rPr>
          <w:rFonts w:ascii="PT Astra Serif" w:hAnsi="PT Astra Serif"/>
          <w:color w:val="000099"/>
          <w:szCs w:val="24"/>
        </w:rPr>
        <w:t xml:space="preserve">передаче неисключительных прав на использование программного обеспечения </w:t>
      </w:r>
      <w:r w:rsidR="000F1427" w:rsidRPr="000F1427">
        <w:rPr>
          <w:rFonts w:ascii="PT Astra Serif" w:hAnsi="PT Astra Serif"/>
          <w:color w:val="000099"/>
          <w:szCs w:val="24"/>
        </w:rPr>
        <w:t>«КриптоПро</w:t>
      </w:r>
      <w:r w:rsidR="008A6475">
        <w:rPr>
          <w:rFonts w:ascii="PT Astra Serif" w:hAnsi="PT Astra Serif"/>
          <w:color w:val="000099"/>
          <w:szCs w:val="24"/>
        </w:rPr>
        <w:t>»</w:t>
      </w:r>
      <w:r w:rsidRPr="00AC7B6C">
        <w:rPr>
          <w:rFonts w:ascii="PT Astra Serif" w:hAnsi="PT Astra Serif"/>
          <w:color w:val="000099"/>
          <w:szCs w:val="24"/>
        </w:rPr>
        <w:t>,</w:t>
      </w:r>
      <w:r w:rsidRPr="00AC7B6C">
        <w:rPr>
          <w:rFonts w:ascii="PT Astra Serif" w:hAnsi="PT Astra Serif"/>
          <w:szCs w:val="24"/>
        </w:rPr>
        <w:t xml:space="preserve"> а Заказчик</w:t>
      </w:r>
      <w:r w:rsidRPr="00AC7B6C">
        <w:rPr>
          <w:rFonts w:ascii="PT Astra Serif" w:hAnsi="PT Astra Serif"/>
          <w:color w:val="000000"/>
          <w:szCs w:val="24"/>
        </w:rPr>
        <w:t xml:space="preserve"> обязуется принять и оплатить их.</w:t>
      </w:r>
    </w:p>
    <w:p w:rsidR="00D91FE3" w:rsidRPr="00AC7B6C" w:rsidRDefault="00DD47AA" w:rsidP="009E6D27">
      <w:pPr>
        <w:pStyle w:val="10"/>
        <w:spacing w:after="0" w:line="240" w:lineRule="auto"/>
        <w:ind w:firstLine="709"/>
        <w:jc w:val="both"/>
        <w:rPr>
          <w:rFonts w:ascii="PT Astra Serif" w:hAnsi="PT Astra Serif"/>
          <w:szCs w:val="24"/>
        </w:rPr>
      </w:pPr>
      <w:r w:rsidRPr="00DD47AA">
        <w:rPr>
          <w:rFonts w:ascii="PT Astra Serif" w:hAnsi="PT Astra Serif"/>
          <w:color w:val="000000"/>
          <w:szCs w:val="24"/>
        </w:rPr>
        <w:t>1</w:t>
      </w:r>
      <w:r>
        <w:rPr>
          <w:rFonts w:ascii="PT Astra Serif" w:hAnsi="PT Astra Serif"/>
          <w:color w:val="000000"/>
          <w:szCs w:val="24"/>
        </w:rPr>
        <w:t xml:space="preserve">.2. </w:t>
      </w:r>
      <w:r w:rsidR="00F12074" w:rsidRPr="00AC7B6C">
        <w:rPr>
          <w:rFonts w:ascii="PT Astra Serif" w:hAnsi="PT Astra Serif"/>
          <w:color w:val="000000"/>
          <w:szCs w:val="24"/>
        </w:rPr>
        <w:t xml:space="preserve">Состав и объем услуг определяется в </w:t>
      </w:r>
      <w:r w:rsidR="005F329F" w:rsidRPr="00AC7B6C">
        <w:rPr>
          <w:rFonts w:ascii="PT Astra Serif" w:hAnsi="PT Astra Serif"/>
          <w:color w:val="000000"/>
          <w:szCs w:val="24"/>
        </w:rPr>
        <w:t xml:space="preserve">Описании объекта закупки </w:t>
      </w:r>
      <w:r w:rsidR="000F47CD" w:rsidRPr="00AC7B6C">
        <w:rPr>
          <w:rFonts w:ascii="PT Astra Serif" w:hAnsi="PT Astra Serif"/>
          <w:color w:val="000000"/>
          <w:szCs w:val="24"/>
        </w:rPr>
        <w:t>(Приложение 1)</w:t>
      </w:r>
      <w:r w:rsidR="00F12074" w:rsidRPr="00AC7B6C">
        <w:rPr>
          <w:rFonts w:ascii="PT Astra Serif" w:hAnsi="PT Astra Serif"/>
          <w:color w:val="000000"/>
          <w:szCs w:val="24"/>
        </w:rPr>
        <w:t>.</w:t>
      </w:r>
    </w:p>
    <w:p w:rsidR="009E6D27" w:rsidRPr="00C0312F" w:rsidRDefault="009E6D27" w:rsidP="009E6D27">
      <w:pPr>
        <w:pStyle w:val="afffc"/>
        <w:spacing w:line="240" w:lineRule="auto"/>
        <w:ind w:firstLine="709"/>
        <w:jc w:val="both"/>
        <w:rPr>
          <w:rFonts w:ascii="PT Astra Serif" w:hAnsi="PT Astra Serif"/>
          <w:color w:val="000099"/>
          <w:szCs w:val="24"/>
        </w:rPr>
      </w:pPr>
      <w:r w:rsidRPr="009E6D27">
        <w:rPr>
          <w:rFonts w:ascii="PT Astra Serif" w:hAnsi="PT Astra Serif"/>
          <w:color w:val="000000"/>
          <w:szCs w:val="24"/>
        </w:rPr>
        <w:t xml:space="preserve">1.3. Место оказания услуг: </w:t>
      </w:r>
      <w:r w:rsidR="00C0312F" w:rsidRPr="00C0312F">
        <w:rPr>
          <w:rFonts w:ascii="PT Astra Serif" w:hAnsi="PT Astra Serif"/>
          <w:color w:val="000099"/>
          <w:szCs w:val="24"/>
        </w:rPr>
        <w:t xml:space="preserve">Ханты-Мансийский автономный округ – Югра, г. </w:t>
      </w:r>
      <w:proofErr w:type="spellStart"/>
      <w:r w:rsidR="00C0312F" w:rsidRPr="00C0312F">
        <w:rPr>
          <w:rFonts w:ascii="PT Astra Serif" w:hAnsi="PT Astra Serif"/>
          <w:color w:val="000099"/>
          <w:szCs w:val="24"/>
        </w:rPr>
        <w:t>Югорск</w:t>
      </w:r>
      <w:proofErr w:type="spellEnd"/>
      <w:r w:rsidR="00C0312F" w:rsidRPr="00C0312F">
        <w:rPr>
          <w:rFonts w:ascii="PT Astra Serif" w:hAnsi="PT Astra Serif"/>
          <w:color w:val="000099"/>
          <w:szCs w:val="24"/>
        </w:rPr>
        <w:t>, ул. 40 лет Победы, д.11</w:t>
      </w:r>
      <w:r w:rsidR="00E87E5D" w:rsidRPr="00C0312F">
        <w:rPr>
          <w:rFonts w:ascii="PT Astra Serif" w:hAnsi="PT Astra Serif"/>
          <w:color w:val="000099"/>
          <w:szCs w:val="24"/>
        </w:rPr>
        <w:t>.</w:t>
      </w:r>
    </w:p>
    <w:p w:rsidR="009E6D27" w:rsidRDefault="009E6D27" w:rsidP="009E6D27">
      <w:pPr>
        <w:pStyle w:val="afffc"/>
        <w:spacing w:line="240" w:lineRule="auto"/>
        <w:ind w:firstLine="709"/>
        <w:jc w:val="both"/>
        <w:rPr>
          <w:rFonts w:ascii="PT Astra Serif" w:hAnsi="PT Astra Serif"/>
          <w:color w:val="000000"/>
          <w:szCs w:val="24"/>
        </w:rPr>
      </w:pPr>
      <w:r w:rsidRPr="009E6D27">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Приложении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C71833" w:rsidRDefault="00C71833" w:rsidP="009E6D27">
      <w:pPr>
        <w:pStyle w:val="afffc"/>
        <w:spacing w:line="240" w:lineRule="auto"/>
        <w:ind w:firstLine="709"/>
        <w:jc w:val="both"/>
        <w:rPr>
          <w:rFonts w:ascii="PT Astra Serif" w:hAnsi="PT Astra Serif"/>
          <w:color w:val="000000"/>
          <w:szCs w:val="24"/>
        </w:rPr>
      </w:pPr>
      <w:r w:rsidRPr="00C71833">
        <w:rPr>
          <w:rFonts w:ascii="PT Astra Serif" w:hAnsi="PT Astra Serif"/>
          <w:color w:val="000000"/>
          <w:szCs w:val="24"/>
        </w:rPr>
        <w:t>1.5. Для передачи неисключительных лицензионных прав между Исполнителем и Заказчиком заключается Лицензионный договор на предоставление прав использования программы для ЭВМ (Приложение 3 к настоящему Контракту).</w:t>
      </w:r>
    </w:p>
    <w:p w:rsidR="009E6D27" w:rsidRDefault="009E6D27">
      <w:pPr>
        <w:pStyle w:val="10"/>
        <w:keepNext/>
        <w:spacing w:after="0" w:line="240" w:lineRule="auto"/>
        <w:ind w:left="709"/>
        <w:jc w:val="center"/>
        <w:rPr>
          <w:rFonts w:ascii="PT Astra Serif" w:hAnsi="PT Astra Serif"/>
          <w:b/>
          <w:szCs w:val="24"/>
        </w:rPr>
      </w:pPr>
    </w:p>
    <w:p w:rsidR="00D91FE3" w:rsidRPr="00AC7B6C" w:rsidRDefault="00F12074">
      <w:pPr>
        <w:pStyle w:val="10"/>
        <w:keepNext/>
        <w:spacing w:after="0" w:line="240" w:lineRule="auto"/>
        <w:ind w:left="709"/>
        <w:jc w:val="center"/>
        <w:rPr>
          <w:rFonts w:ascii="PT Astra Serif" w:hAnsi="PT Astra Serif"/>
          <w:szCs w:val="24"/>
        </w:rPr>
      </w:pPr>
      <w:r w:rsidRPr="00AC7B6C">
        <w:rPr>
          <w:rFonts w:ascii="PT Astra Serif" w:hAnsi="PT Astra Serif"/>
          <w:b/>
          <w:szCs w:val="24"/>
        </w:rPr>
        <w:t>2. Цена контракта и порядок расчётов</w:t>
      </w:r>
    </w:p>
    <w:p w:rsidR="00D91FE3" w:rsidRPr="00AC7B6C" w:rsidRDefault="00F12074">
      <w:pPr>
        <w:pStyle w:val="10"/>
        <w:spacing w:after="0" w:line="240" w:lineRule="auto"/>
        <w:ind w:firstLine="709"/>
        <w:jc w:val="both"/>
        <w:rPr>
          <w:rFonts w:ascii="PT Astra Serif" w:hAnsi="PT Astra Serif"/>
          <w:color w:val="auto"/>
          <w:szCs w:val="24"/>
        </w:rPr>
      </w:pPr>
      <w:r w:rsidRPr="00AC7B6C">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AC7B6C">
        <w:rPr>
          <w:rFonts w:ascii="PT Astra Serif" w:hAnsi="PT Astra Serif"/>
          <w:color w:val="auto"/>
          <w:szCs w:val="24"/>
        </w:rPr>
        <w:t>предусмотренных законодательством Российской Федерации.</w:t>
      </w:r>
    </w:p>
    <w:p w:rsidR="00001A6D" w:rsidRPr="00AC7B6C" w:rsidRDefault="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 xml:space="preserve">Источник финансирования: </w:t>
      </w:r>
      <w:r w:rsidR="00624A53" w:rsidRPr="00AC7B6C">
        <w:rPr>
          <w:rFonts w:ascii="PT Astra Serif" w:hAnsi="PT Astra Serif"/>
          <w:color w:val="000099"/>
          <w:szCs w:val="24"/>
        </w:rPr>
        <w:t>бюджет города Югорска на 202</w:t>
      </w:r>
      <w:r w:rsidR="00E87E5D">
        <w:rPr>
          <w:rFonts w:ascii="PT Astra Serif" w:hAnsi="PT Astra Serif"/>
          <w:color w:val="000099"/>
          <w:szCs w:val="24"/>
        </w:rPr>
        <w:t>5</w:t>
      </w:r>
      <w:r w:rsidR="00624A53" w:rsidRPr="00AC7B6C">
        <w:rPr>
          <w:rFonts w:ascii="PT Astra Serif" w:hAnsi="PT Astra Serif"/>
          <w:color w:val="000099"/>
          <w:szCs w:val="24"/>
        </w:rPr>
        <w:t xml:space="preserve"> год</w:t>
      </w:r>
      <w:r w:rsidR="001D2986" w:rsidRPr="00AC7B6C">
        <w:rPr>
          <w:rFonts w:ascii="PT Astra Serif" w:hAnsi="PT Astra Serif"/>
          <w:color w:val="000099"/>
          <w:szCs w:val="24"/>
        </w:rPr>
        <w:t xml:space="preserve"> (</w:t>
      </w:r>
      <w:r w:rsidR="00E87E5D">
        <w:rPr>
          <w:rFonts w:ascii="PT Astra Serif" w:hAnsi="PT Astra Serif"/>
          <w:color w:val="000099"/>
          <w:szCs w:val="24"/>
        </w:rPr>
        <w:t>м</w:t>
      </w:r>
      <w:r w:rsidR="00DD47AA" w:rsidRPr="00DD47AA">
        <w:rPr>
          <w:rFonts w:ascii="PT Astra Serif" w:hAnsi="PT Astra Serif"/>
          <w:color w:val="000099"/>
          <w:szCs w:val="24"/>
        </w:rPr>
        <w:t>униципальная программа города Югорска «Развитие информационного общества»</w:t>
      </w:r>
      <w:r w:rsidR="001D2986" w:rsidRPr="00AC7B6C">
        <w:rPr>
          <w:rFonts w:ascii="PT Astra Serif" w:hAnsi="PT Astra Serif"/>
          <w:color w:val="000099"/>
          <w:szCs w:val="24"/>
        </w:rPr>
        <w:t>)</w:t>
      </w:r>
      <w:r w:rsidRPr="00AC7B6C">
        <w:rPr>
          <w:rFonts w:ascii="PT Astra Serif" w:hAnsi="PT Astra Serif"/>
          <w:color w:val="000099"/>
          <w:szCs w:val="24"/>
        </w:rPr>
        <w:t>.</w:t>
      </w:r>
    </w:p>
    <w:p w:rsidR="00001A6D" w:rsidRPr="00AC7B6C" w:rsidRDefault="00F12074" w:rsidP="00001A6D">
      <w:pPr>
        <w:pStyle w:val="10"/>
        <w:spacing w:after="0" w:line="240" w:lineRule="auto"/>
        <w:ind w:firstLine="709"/>
        <w:jc w:val="both"/>
        <w:rPr>
          <w:rFonts w:ascii="PT Astra Serif" w:hAnsi="PT Astra Serif"/>
          <w:color w:val="auto"/>
          <w:szCs w:val="24"/>
        </w:rPr>
      </w:pPr>
      <w:r w:rsidRPr="00AC7B6C">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AC7B6C">
        <w:rPr>
          <w:rFonts w:ascii="PT Astra Serif" w:hAnsi="PT Astra Serif"/>
          <w:color w:val="auto"/>
          <w:szCs w:val="24"/>
        </w:rPr>
        <w:t xml:space="preserve"> (__  %): _________________________ </w:t>
      </w:r>
      <w:proofErr w:type="gramEnd"/>
      <w:r w:rsidRPr="00AC7B6C">
        <w:rPr>
          <w:rFonts w:ascii="PT Astra Serif" w:hAnsi="PT Astra Serif"/>
          <w:color w:val="auto"/>
          <w:szCs w:val="24"/>
        </w:rPr>
        <w:t xml:space="preserve">рублей __ копеек </w:t>
      </w:r>
      <w:r w:rsidR="00476BAE" w:rsidRPr="00AC7B6C">
        <w:rPr>
          <w:rFonts w:ascii="PT Astra Serif" w:hAnsi="PT Astra Serif"/>
          <w:color w:val="auto"/>
          <w:szCs w:val="24"/>
        </w:rPr>
        <w:t>/</w:t>
      </w:r>
      <w:r w:rsidR="00476BAE" w:rsidRPr="00AC7B6C">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AC7B6C">
        <w:rPr>
          <w:rFonts w:ascii="PT Astra Serif" w:hAnsi="PT Astra Serif"/>
          <w:i/>
          <w:color w:val="auto"/>
          <w:szCs w:val="24"/>
          <w:vertAlign w:val="superscript"/>
        </w:rPr>
        <w:footnoteReference w:id="1"/>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color w:val="auto"/>
          <w:szCs w:val="24"/>
        </w:rPr>
        <w:t xml:space="preserve">2.3. В общую цену Контракта включены </w:t>
      </w:r>
      <w:r w:rsidRPr="00AC7B6C">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AC7B6C" w:rsidRDefault="00137AA9">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w:t>
      </w:r>
      <w:r w:rsidRPr="00AC7B6C">
        <w:rPr>
          <w:rFonts w:ascii="PT Astra Serif" w:hAnsi="PT Astra Serif"/>
          <w:szCs w:val="24"/>
        </w:rPr>
        <w:lastRenderedPageBreak/>
        <w:t>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 </w:t>
      </w:r>
      <w:r w:rsidR="00001A6D" w:rsidRPr="00AC7B6C">
        <w:rPr>
          <w:rFonts w:ascii="PT Astra Serif" w:hAnsi="PT Astra Serif"/>
          <w:szCs w:val="24"/>
        </w:rPr>
        <w:t>Расчёты</w:t>
      </w:r>
      <w:r w:rsidRPr="00AC7B6C">
        <w:rPr>
          <w:rFonts w:ascii="PT Astra Serif" w:hAnsi="PT Astra Serif"/>
          <w:szCs w:val="24"/>
        </w:rPr>
        <w:t xml:space="preserve"> по Контракту производ</w:t>
      </w:r>
      <w:r w:rsidR="00001A6D" w:rsidRPr="00AC7B6C">
        <w:rPr>
          <w:rFonts w:ascii="PT Astra Serif" w:hAnsi="PT Astra Serif"/>
          <w:szCs w:val="24"/>
        </w:rPr>
        <w:t>я</w:t>
      </w:r>
      <w:r w:rsidRPr="00AC7B6C">
        <w:rPr>
          <w:rFonts w:ascii="PT Astra Serif" w:hAnsi="PT Astra Serif"/>
          <w:szCs w:val="24"/>
        </w:rPr>
        <w:t>тся в следующем порядке:</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2.4.2. Оплата производится в рублях Российской Федерации.</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2.4.3. Авансовые платежи по Контракту не предусмотрены.</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2.4.4. Расчёт за оказанные услуги осуществляется </w:t>
      </w:r>
      <w:r w:rsidR="00910303">
        <w:rPr>
          <w:rFonts w:ascii="PT Astra Serif" w:hAnsi="PT Astra Serif"/>
          <w:szCs w:val="24"/>
        </w:rPr>
        <w:t xml:space="preserve">ежемесячно </w:t>
      </w:r>
      <w:r w:rsidRPr="00AC7B6C">
        <w:rPr>
          <w:rFonts w:ascii="PT Astra Serif" w:hAnsi="PT Astra Serif"/>
          <w:color w:val="000099"/>
          <w:szCs w:val="24"/>
        </w:rPr>
        <w:t xml:space="preserve">в течение </w:t>
      </w:r>
      <w:r w:rsidR="00D75F83">
        <w:rPr>
          <w:rFonts w:ascii="PT Astra Serif" w:hAnsi="PT Astra Serif"/>
          <w:color w:val="000099"/>
          <w:szCs w:val="24"/>
        </w:rPr>
        <w:t>7</w:t>
      </w:r>
      <w:r w:rsidRPr="00AC7B6C">
        <w:rPr>
          <w:rFonts w:ascii="PT Astra Serif" w:hAnsi="PT Astra Serif"/>
          <w:color w:val="000099"/>
          <w:szCs w:val="24"/>
        </w:rPr>
        <w:t xml:space="preserve"> (</w:t>
      </w:r>
      <w:r w:rsidR="00D75F83">
        <w:rPr>
          <w:rFonts w:ascii="PT Astra Serif" w:hAnsi="PT Astra Serif"/>
          <w:color w:val="000099"/>
          <w:szCs w:val="24"/>
        </w:rPr>
        <w:t>семи</w:t>
      </w:r>
      <w:r w:rsidRPr="00AC7B6C">
        <w:rPr>
          <w:rFonts w:ascii="PT Astra Serif" w:hAnsi="PT Astra Serif"/>
          <w:color w:val="000099"/>
          <w:szCs w:val="24"/>
        </w:rPr>
        <w:t>)</w:t>
      </w:r>
      <w:r w:rsidR="00C901D3" w:rsidRPr="00AC7B6C">
        <w:rPr>
          <w:rFonts w:ascii="PT Astra Serif" w:hAnsi="PT Astra Serif"/>
          <w:color w:val="000099"/>
          <w:szCs w:val="24"/>
        </w:rPr>
        <w:t xml:space="preserve"> </w:t>
      </w:r>
      <w:r w:rsidR="00227B7B" w:rsidRPr="00AC7B6C">
        <w:rPr>
          <w:rFonts w:ascii="PT Astra Serif" w:hAnsi="PT Astra Serif"/>
          <w:color w:val="000099"/>
          <w:szCs w:val="24"/>
        </w:rPr>
        <w:t xml:space="preserve">рабочих </w:t>
      </w:r>
      <w:r w:rsidRPr="00AC7B6C">
        <w:rPr>
          <w:rFonts w:ascii="PT Astra Serif" w:hAnsi="PT Astra Serif"/>
          <w:color w:val="000099"/>
          <w:szCs w:val="24"/>
        </w:rPr>
        <w:t>дней</w:t>
      </w:r>
      <w:r w:rsidRPr="00AC7B6C">
        <w:rPr>
          <w:rFonts w:ascii="PT Astra Serif" w:hAnsi="PT Astra Serif"/>
          <w:szCs w:val="24"/>
        </w:rPr>
        <w:t xml:space="preserve"> со дня подписания Заказчиком </w:t>
      </w:r>
      <w:r w:rsidR="0011457D" w:rsidRPr="0011457D">
        <w:rPr>
          <w:rFonts w:ascii="PT Astra Serif" w:hAnsi="PT Astra Serif"/>
          <w:szCs w:val="24"/>
        </w:rPr>
        <w:t>структурированного документа о приёмке.</w:t>
      </w:r>
      <w:r w:rsidR="0011457D">
        <w:rPr>
          <w:rFonts w:ascii="PT Astra Serif" w:hAnsi="PT Astra Serif"/>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2.</w:t>
      </w:r>
      <w:r w:rsidR="00AF7D14" w:rsidRPr="00AC7B6C">
        <w:rPr>
          <w:rFonts w:ascii="PT Astra Serif" w:hAnsi="PT Astra Serif"/>
          <w:szCs w:val="24"/>
        </w:rPr>
        <w:t>5</w:t>
      </w:r>
      <w:r w:rsidRPr="00AC7B6C">
        <w:rPr>
          <w:rFonts w:ascii="PT Astra Serif" w:hAnsi="PT Astra Serif"/>
          <w:szCs w:val="24"/>
        </w:rPr>
        <w:t xml:space="preserve">. </w:t>
      </w:r>
      <w:r w:rsidR="00737E55" w:rsidRPr="00AC7B6C">
        <w:rPr>
          <w:rFonts w:ascii="PT Astra Serif" w:hAnsi="PT Astra Serif"/>
          <w:szCs w:val="24"/>
        </w:rPr>
        <w:t>В случае уменьшения Заказчику ранее доведённых</w:t>
      </w:r>
      <w:r w:rsidR="008220CF" w:rsidRPr="00AC7B6C">
        <w:rPr>
          <w:rFonts w:ascii="PT Astra Serif" w:hAnsi="PT Astra Serif"/>
          <w:szCs w:val="24"/>
        </w:rPr>
        <w:t>,</w:t>
      </w:r>
      <w:r w:rsidR="00737E55" w:rsidRPr="00AC7B6C">
        <w:rPr>
          <w:rFonts w:ascii="PT Astra Serif" w:hAnsi="PT Astra Serif"/>
          <w:szCs w:val="24"/>
        </w:rPr>
        <w:t xml:space="preserve"> как </w:t>
      </w:r>
      <w:r w:rsidR="008220CF" w:rsidRPr="00AC7B6C">
        <w:rPr>
          <w:rFonts w:ascii="PT Astra Serif" w:hAnsi="PT Astra Serif"/>
          <w:szCs w:val="24"/>
        </w:rPr>
        <w:t xml:space="preserve">до </w:t>
      </w:r>
      <w:r w:rsidR="00737E55" w:rsidRPr="00AC7B6C">
        <w:rPr>
          <w:rFonts w:ascii="PT Astra Serif" w:hAnsi="PT Astra Serif"/>
          <w:szCs w:val="24"/>
        </w:rPr>
        <w:t>получателя бюджетных средств</w:t>
      </w:r>
      <w:r w:rsidR="008220CF" w:rsidRPr="00AC7B6C">
        <w:rPr>
          <w:rFonts w:ascii="PT Astra Serif" w:hAnsi="PT Astra Serif"/>
          <w:szCs w:val="24"/>
        </w:rPr>
        <w:t>,</w:t>
      </w:r>
      <w:r w:rsidR="00737E55" w:rsidRPr="00AC7B6C">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AC7B6C">
        <w:rPr>
          <w:rFonts w:ascii="PT Astra Serif" w:hAnsi="PT Astra Serif"/>
          <w:szCs w:val="24"/>
        </w:rPr>
        <w:t>объёмов</w:t>
      </w:r>
      <w:proofErr w:type="gramEnd"/>
      <w:r w:rsidR="00737E55" w:rsidRPr="00AC7B6C">
        <w:rPr>
          <w:rFonts w:ascii="PT Astra Serif" w:hAnsi="PT Astra Serif"/>
          <w:szCs w:val="24"/>
        </w:rPr>
        <w:t xml:space="preserve"> оказываемых услуг.</w:t>
      </w:r>
    </w:p>
    <w:p w:rsidR="00EA410D" w:rsidRPr="00AC7B6C" w:rsidRDefault="00EA410D">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2.6. Заказчик </w:t>
      </w:r>
      <w:r w:rsidR="00E87E5D">
        <w:rPr>
          <w:rFonts w:ascii="PT Astra Serif" w:hAnsi="PT Astra Serif"/>
          <w:szCs w:val="24"/>
        </w:rPr>
        <w:t>вправе удержать</w:t>
      </w:r>
      <w:r w:rsidRPr="00AC7B6C">
        <w:rPr>
          <w:rFonts w:ascii="PT Astra Serif" w:hAnsi="PT Astra Serif"/>
          <w:szCs w:val="24"/>
        </w:rPr>
        <w:t xml:space="preserve">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AC7B6C" w:rsidRDefault="00D91FE3">
      <w:pPr>
        <w:pStyle w:val="10"/>
        <w:spacing w:after="0" w:line="240" w:lineRule="auto"/>
        <w:ind w:firstLine="709"/>
        <w:rPr>
          <w:rFonts w:ascii="PT Astra Serif" w:hAnsi="PT Astra Serif"/>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3. Права и обязанности Сторон</w:t>
      </w:r>
    </w:p>
    <w:p w:rsidR="00D91FE3" w:rsidRPr="00AC7B6C" w:rsidRDefault="00F12074">
      <w:pPr>
        <w:pStyle w:val="afffc"/>
        <w:spacing w:line="240" w:lineRule="auto"/>
        <w:ind w:firstLine="709"/>
        <w:rPr>
          <w:rFonts w:ascii="PT Astra Serif" w:hAnsi="PT Astra Serif"/>
          <w:szCs w:val="24"/>
        </w:rPr>
      </w:pPr>
      <w:r w:rsidRPr="00AC7B6C">
        <w:rPr>
          <w:rFonts w:ascii="PT Astra Serif" w:hAnsi="PT Astra Serif"/>
          <w:szCs w:val="24"/>
        </w:rPr>
        <w:t>3.1. Заказчик имеет право:</w:t>
      </w:r>
    </w:p>
    <w:p w:rsidR="00D91FE3" w:rsidRPr="00AC7B6C" w:rsidRDefault="00F12074" w:rsidP="00772BB8">
      <w:pPr>
        <w:pStyle w:val="afffc"/>
        <w:spacing w:line="240" w:lineRule="auto"/>
        <w:ind w:firstLine="709"/>
        <w:jc w:val="both"/>
        <w:rPr>
          <w:rFonts w:ascii="PT Astra Serif" w:hAnsi="PT Astra Serif"/>
          <w:szCs w:val="24"/>
        </w:rPr>
      </w:pPr>
      <w:r w:rsidRPr="00AC7B6C">
        <w:rPr>
          <w:rFonts w:ascii="PT Astra Serif" w:hAnsi="PT Astra Serif"/>
          <w:szCs w:val="24"/>
        </w:rPr>
        <w:t>3.1.1. Досрочно принять и оплатить услуги в соответствии с условиями Контракта. </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2</w:t>
      </w:r>
      <w:r w:rsidRPr="00AC7B6C">
        <w:rPr>
          <w:rFonts w:ascii="PT Astra Serif" w:hAnsi="PT Astra Serif"/>
          <w:szCs w:val="24"/>
        </w:rPr>
        <w:t xml:space="preserve">. Требовать возмещения неустойки и (или) убытков, </w:t>
      </w:r>
      <w:r w:rsidR="00E73849" w:rsidRPr="00AC7B6C">
        <w:rPr>
          <w:rFonts w:ascii="PT Astra Serif" w:hAnsi="PT Astra Serif"/>
          <w:szCs w:val="24"/>
        </w:rPr>
        <w:t>причинённых</w:t>
      </w:r>
      <w:r w:rsidRPr="00AC7B6C">
        <w:rPr>
          <w:rFonts w:ascii="PT Astra Serif" w:hAnsi="PT Astra Serif"/>
          <w:szCs w:val="24"/>
        </w:rPr>
        <w:t xml:space="preserve"> по вине Исполнителя.</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3</w:t>
      </w:r>
      <w:r w:rsidRPr="00AC7B6C">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3.1.</w:t>
      </w:r>
      <w:r w:rsidR="00772BB8" w:rsidRPr="00AC7B6C">
        <w:rPr>
          <w:rFonts w:ascii="PT Astra Serif" w:hAnsi="PT Astra Serif"/>
          <w:szCs w:val="24"/>
        </w:rPr>
        <w:t>4</w:t>
      </w:r>
      <w:r w:rsidRPr="00AC7B6C">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3.2. Заказчик обязан:</w:t>
      </w:r>
    </w:p>
    <w:p w:rsidR="00D91FE3" w:rsidRPr="00AC7B6C" w:rsidRDefault="00F12074" w:rsidP="00C51871">
      <w:pPr>
        <w:pStyle w:val="10"/>
        <w:spacing w:after="0" w:line="240" w:lineRule="auto"/>
        <w:ind w:firstLine="709"/>
        <w:jc w:val="both"/>
        <w:rPr>
          <w:rFonts w:ascii="PT Astra Serif" w:hAnsi="PT Astra Serif"/>
          <w:szCs w:val="24"/>
        </w:rPr>
      </w:pPr>
      <w:r w:rsidRPr="00AC7B6C">
        <w:rPr>
          <w:rFonts w:ascii="PT Astra Serif" w:hAnsi="PT Astra Serif"/>
          <w:szCs w:val="24"/>
        </w:rPr>
        <w:t>3.2.1. Обеспечить приёмку оказанных по Контракту услуг по объёму и качеству.</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3.2.2. Оплатить услуги в порядке, предусмотренном Контрактом.</w:t>
      </w:r>
    </w:p>
    <w:p w:rsidR="00D91FE3" w:rsidRPr="00AC7B6C" w:rsidRDefault="00F12074" w:rsidP="00C51871">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3.2.3.</w:t>
      </w:r>
      <w:r w:rsidRPr="00AC7B6C">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3.2.4. Выполнять иные обязанности, предусмотренные Контрактом.</w:t>
      </w:r>
    </w:p>
    <w:p w:rsidR="00D91FE3" w:rsidRPr="00AC7B6C"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AC7B6C">
        <w:rPr>
          <w:rFonts w:ascii="PT Astra Serif" w:hAnsi="PT Astra Serif"/>
          <w:bCs/>
          <w:color w:val="000000"/>
          <w:szCs w:val="24"/>
        </w:rPr>
        <w:t>3.3. Исполнитель обязан:</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3.3.1. Оказать услуги в сроки, предусмотренные Контрактом.</w:t>
      </w:r>
    </w:p>
    <w:p w:rsidR="00772BB8" w:rsidRPr="00AC7B6C" w:rsidRDefault="00772BB8">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3</w:t>
      </w:r>
      <w:r w:rsidRPr="00AC7B6C">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4</w:t>
      </w:r>
      <w:r w:rsidRPr="00AC7B6C">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5</w:t>
      </w:r>
      <w:r w:rsidRPr="00AC7B6C">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AC7B6C" w:rsidRDefault="00F12074">
      <w:pPr>
        <w:pStyle w:val="afff3"/>
        <w:tabs>
          <w:tab w:val="left" w:pos="2443"/>
        </w:tabs>
        <w:spacing w:after="0" w:line="240" w:lineRule="auto"/>
        <w:ind w:firstLine="709"/>
        <w:jc w:val="both"/>
        <w:rPr>
          <w:rFonts w:ascii="PT Astra Serif" w:hAnsi="PT Astra Serif"/>
          <w:szCs w:val="24"/>
        </w:rPr>
      </w:pPr>
      <w:r w:rsidRPr="00AC7B6C">
        <w:rPr>
          <w:rFonts w:ascii="PT Astra Serif" w:hAnsi="PT Astra Serif"/>
          <w:szCs w:val="24"/>
        </w:rPr>
        <w:t>3.3.</w:t>
      </w:r>
      <w:r w:rsidR="00772BB8" w:rsidRPr="00AC7B6C">
        <w:rPr>
          <w:rFonts w:ascii="PT Astra Serif" w:hAnsi="PT Astra Serif"/>
          <w:szCs w:val="24"/>
        </w:rPr>
        <w:t>6</w:t>
      </w:r>
      <w:r w:rsidRPr="00AC7B6C">
        <w:rPr>
          <w:rFonts w:ascii="PT Astra Serif" w:hAnsi="PT Astra Serif"/>
          <w:szCs w:val="24"/>
        </w:rPr>
        <w:t>. Выполнять иные обязанности, предусмотренные Контрактом.</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t>3.4. Исполнитель вправе:</w:t>
      </w:r>
    </w:p>
    <w:p w:rsidR="00D91FE3" w:rsidRPr="00AC7B6C" w:rsidRDefault="00F12074">
      <w:pPr>
        <w:pStyle w:val="afffc"/>
        <w:spacing w:line="240" w:lineRule="auto"/>
        <w:ind w:firstLine="709"/>
        <w:jc w:val="both"/>
        <w:rPr>
          <w:rFonts w:ascii="PT Astra Serif" w:hAnsi="PT Astra Serif"/>
          <w:szCs w:val="24"/>
        </w:rPr>
      </w:pPr>
      <w:r w:rsidRPr="00AC7B6C">
        <w:rPr>
          <w:rFonts w:ascii="PT Astra Serif" w:hAnsi="PT Astra Serif"/>
          <w:szCs w:val="24"/>
        </w:rPr>
        <w:lastRenderedPageBreak/>
        <w:t>3.4.1. Требовать приёмки и оплаты услуг в объёме, порядке, сроки и на условиях, предусмотренных Контрактом.</w:t>
      </w:r>
    </w:p>
    <w:p w:rsidR="00C51871" w:rsidRPr="00AC7B6C" w:rsidRDefault="00F12074" w:rsidP="00C51871">
      <w:pPr>
        <w:pStyle w:val="afffc"/>
        <w:spacing w:line="240" w:lineRule="auto"/>
        <w:ind w:firstLine="709"/>
        <w:jc w:val="both"/>
        <w:rPr>
          <w:rFonts w:ascii="PT Astra Serif" w:hAnsi="PT Astra Serif"/>
          <w:szCs w:val="24"/>
        </w:rPr>
      </w:pPr>
      <w:r w:rsidRPr="00AC7B6C">
        <w:rPr>
          <w:rFonts w:ascii="PT Astra Serif" w:hAnsi="PT Astra Serif"/>
          <w:szCs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AC7B6C" w:rsidRDefault="00C51871" w:rsidP="00C51871">
      <w:pPr>
        <w:pStyle w:val="afffc"/>
        <w:spacing w:line="240" w:lineRule="auto"/>
        <w:ind w:firstLine="709"/>
        <w:jc w:val="both"/>
        <w:rPr>
          <w:rFonts w:ascii="PT Astra Serif" w:hAnsi="PT Astra Serif"/>
          <w:szCs w:val="24"/>
        </w:rPr>
      </w:pPr>
      <w:r w:rsidRPr="00AC7B6C">
        <w:rPr>
          <w:rFonts w:ascii="PT Astra Serif" w:hAnsi="PT Astra Serif"/>
          <w:szCs w:val="24"/>
        </w:rPr>
        <w:t xml:space="preserve">3.4.3. Привлекать для оказания услуг соисполнителей. </w:t>
      </w:r>
    </w:p>
    <w:p w:rsidR="00D91FE3" w:rsidRPr="00AC7B6C" w:rsidRDefault="00D91FE3">
      <w:pPr>
        <w:pStyle w:val="10"/>
        <w:spacing w:after="0" w:line="240" w:lineRule="auto"/>
        <w:ind w:firstLine="709"/>
        <w:jc w:val="center"/>
        <w:rPr>
          <w:rFonts w:ascii="PT Astra Serif" w:hAnsi="PT Astra Serif"/>
          <w:b/>
          <w:szCs w:val="24"/>
        </w:rPr>
      </w:pPr>
    </w:p>
    <w:p w:rsidR="001E5924"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4. Сроки оказания услуг</w:t>
      </w:r>
    </w:p>
    <w:p w:rsidR="00D91FE3" w:rsidRPr="00AC7B6C" w:rsidRDefault="00B3100F" w:rsidP="00B3100F">
      <w:pPr>
        <w:pStyle w:val="10"/>
        <w:spacing w:after="0" w:line="240" w:lineRule="auto"/>
        <w:jc w:val="both"/>
        <w:rPr>
          <w:rFonts w:ascii="PT Astra Serif" w:hAnsi="PT Astra Serif"/>
          <w:szCs w:val="24"/>
        </w:rPr>
      </w:pPr>
      <w:r>
        <w:rPr>
          <w:rFonts w:ascii="PT Astra Serif" w:hAnsi="PT Astra Serif"/>
          <w:color w:val="000000"/>
          <w:kern w:val="2"/>
          <w:szCs w:val="24"/>
        </w:rPr>
        <w:tab/>
      </w:r>
      <w:r w:rsidRPr="00B3100F">
        <w:rPr>
          <w:rFonts w:ascii="PT Astra Serif" w:hAnsi="PT Astra Serif"/>
          <w:szCs w:val="24"/>
        </w:rPr>
        <w:t xml:space="preserve">4.1. </w:t>
      </w:r>
      <w:r w:rsidR="00EC137C" w:rsidRPr="00B3100F">
        <w:rPr>
          <w:rFonts w:ascii="PT Astra Serif" w:hAnsi="PT Astra Serif"/>
          <w:szCs w:val="24"/>
        </w:rPr>
        <w:t xml:space="preserve">Услуги должны быть оказаны </w:t>
      </w:r>
      <w:r w:rsidR="00EC137C" w:rsidRPr="00D75F83">
        <w:rPr>
          <w:rFonts w:ascii="PT Astra Serif" w:hAnsi="PT Astra Serif"/>
          <w:color w:val="000099"/>
          <w:szCs w:val="24"/>
        </w:rPr>
        <w:t xml:space="preserve">в срок </w:t>
      </w:r>
      <w:r w:rsidR="002E5C65" w:rsidRPr="002E5C65">
        <w:rPr>
          <w:rFonts w:ascii="PT Astra Serif" w:hAnsi="PT Astra Serif"/>
          <w:color w:val="000099"/>
          <w:szCs w:val="24"/>
        </w:rPr>
        <w:t>с момента заключения муниципального контракта по 3</w:t>
      </w:r>
      <w:r w:rsidR="00A66BCD">
        <w:rPr>
          <w:rFonts w:ascii="PT Astra Serif" w:hAnsi="PT Astra Serif"/>
          <w:color w:val="000099"/>
          <w:szCs w:val="24"/>
        </w:rPr>
        <w:t>1</w:t>
      </w:r>
      <w:r w:rsidR="002E5C65" w:rsidRPr="002E5C65">
        <w:rPr>
          <w:rFonts w:ascii="PT Astra Serif" w:hAnsi="PT Astra Serif"/>
          <w:color w:val="000099"/>
          <w:szCs w:val="24"/>
        </w:rPr>
        <w:t>.</w:t>
      </w:r>
      <w:r w:rsidR="00EE5F91">
        <w:rPr>
          <w:rFonts w:ascii="PT Astra Serif" w:hAnsi="PT Astra Serif"/>
          <w:color w:val="000099"/>
          <w:szCs w:val="24"/>
        </w:rPr>
        <w:t>0</w:t>
      </w:r>
      <w:r w:rsidR="00A66BCD">
        <w:rPr>
          <w:rFonts w:ascii="PT Astra Serif" w:hAnsi="PT Astra Serif"/>
          <w:color w:val="000099"/>
          <w:szCs w:val="24"/>
        </w:rPr>
        <w:t>5</w:t>
      </w:r>
      <w:r w:rsidR="002E5C65" w:rsidRPr="002E5C65">
        <w:rPr>
          <w:rFonts w:ascii="PT Astra Serif" w:hAnsi="PT Astra Serif"/>
          <w:color w:val="000099"/>
          <w:szCs w:val="24"/>
        </w:rPr>
        <w:t>.202</w:t>
      </w:r>
      <w:r w:rsidR="00E87E5D">
        <w:rPr>
          <w:rFonts w:ascii="PT Astra Serif" w:hAnsi="PT Astra Serif"/>
          <w:color w:val="000099"/>
          <w:szCs w:val="24"/>
        </w:rPr>
        <w:t>5</w:t>
      </w:r>
      <w:r w:rsidR="000B20CA" w:rsidRPr="000B20CA">
        <w:rPr>
          <w:rFonts w:ascii="PT Astra Serif" w:hAnsi="PT Astra Serif"/>
          <w:color w:val="000099"/>
          <w:szCs w:val="24"/>
        </w:rPr>
        <w:t xml:space="preserve">. </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AC7B6C">
        <w:rPr>
          <w:rFonts w:ascii="PT Astra Serif" w:hAnsi="PT Astra Serif"/>
          <w:szCs w:val="24"/>
        </w:rPr>
        <w:t>документ о приёмке</w:t>
      </w:r>
      <w:r w:rsidRPr="00AC7B6C">
        <w:rPr>
          <w:rFonts w:ascii="PT Astra Serif" w:hAnsi="PT Astra Serif"/>
          <w:szCs w:val="24"/>
        </w:rPr>
        <w:t xml:space="preserve"> в порядке, установленном Контрактом.</w:t>
      </w:r>
    </w:p>
    <w:p w:rsidR="00D91FE3" w:rsidRPr="00AC7B6C" w:rsidRDefault="00F12074" w:rsidP="004327E4">
      <w:pPr>
        <w:pStyle w:val="10"/>
        <w:spacing w:after="0" w:line="240" w:lineRule="auto"/>
        <w:ind w:firstLine="709"/>
        <w:jc w:val="both"/>
        <w:rPr>
          <w:rFonts w:ascii="PT Astra Serif" w:hAnsi="PT Astra Serif"/>
          <w:b/>
          <w:szCs w:val="24"/>
        </w:rPr>
      </w:pPr>
      <w:r w:rsidRPr="00AC7B6C">
        <w:rPr>
          <w:rFonts w:ascii="PT Astra Serif" w:hAnsi="PT Astra Serif"/>
          <w:szCs w:val="24"/>
        </w:rPr>
        <w:t>4.3. В случае</w:t>
      </w:r>
      <w:proofErr w:type="gramStart"/>
      <w:r w:rsidRPr="00AC7B6C">
        <w:rPr>
          <w:rFonts w:ascii="PT Astra Serif" w:hAnsi="PT Astra Serif"/>
          <w:szCs w:val="24"/>
        </w:rPr>
        <w:t>,</w:t>
      </w:r>
      <w:proofErr w:type="gramEnd"/>
      <w:r w:rsidRPr="00AC7B6C">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1440E2" w:rsidRDefault="001440E2">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AC7B6C"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AC7B6C">
        <w:rPr>
          <w:rFonts w:ascii="PT Astra Serif" w:hAnsi="PT Astra Serif"/>
          <w:b/>
          <w:szCs w:val="24"/>
        </w:rPr>
        <w:t>5. Порядок сдачи и приёмки услуг</w:t>
      </w:r>
    </w:p>
    <w:p w:rsidR="00FA4DD0" w:rsidRPr="00D530BC" w:rsidRDefault="00FA4DD0"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66A4F" w:rsidRPr="00D530BC"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Исполнитель не менее чем за 3 (три) дня до сдачи Заказчику результата оказанных услуг направляет в адрес Заказчика уведомление о готовности услуг к приёмке.</w:t>
      </w:r>
    </w:p>
    <w:p w:rsidR="00E66A4F" w:rsidRPr="00FA4DD0" w:rsidRDefault="00E66A4F" w:rsidP="00E66A4F">
      <w:pPr>
        <w:pStyle w:val="afffc"/>
        <w:spacing w:line="240" w:lineRule="auto"/>
        <w:ind w:firstLine="709"/>
        <w:jc w:val="both"/>
        <w:rPr>
          <w:rFonts w:ascii="PT Astra Serif" w:hAnsi="PT Astra Serif"/>
          <w:color w:val="000000"/>
          <w:szCs w:val="24"/>
        </w:rPr>
      </w:pPr>
      <w:r w:rsidRPr="00D530BC">
        <w:rPr>
          <w:rFonts w:ascii="PT Astra Serif" w:hAnsi="PT Astra Serif"/>
          <w:color w:val="000000"/>
          <w:szCs w:val="24"/>
        </w:rPr>
        <w:t>Сообщение должно содержать ссылку на реквизиты Контракта, дату и планируемое время приёмки оказанных услуг. Сообщение может быть направлено Заказчику путём использования электронных или факсимильных сре</w:t>
      </w:r>
      <w:proofErr w:type="gramStart"/>
      <w:r w:rsidRPr="00D530BC">
        <w:rPr>
          <w:rFonts w:ascii="PT Astra Serif" w:hAnsi="PT Astra Serif"/>
          <w:color w:val="000000"/>
          <w:szCs w:val="24"/>
        </w:rPr>
        <w:t>дств св</w:t>
      </w:r>
      <w:proofErr w:type="gramEnd"/>
      <w:r w:rsidRPr="00D530BC">
        <w:rPr>
          <w:rFonts w:ascii="PT Astra Serif" w:hAnsi="PT Astra Serif"/>
          <w:color w:val="000000"/>
          <w:szCs w:val="24"/>
        </w:rPr>
        <w:t>язи. Адресом электронной почты для получения сообщений является: it@ugorsk.ru. Номером факса для получения сообщений является: 8 (34675) 5-00-61.</w:t>
      </w:r>
    </w:p>
    <w:p w:rsidR="009B2B25" w:rsidRDefault="0050601A" w:rsidP="00E66A4F">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5.2. Документ о приёмке</w:t>
      </w:r>
      <w:r>
        <w:rPr>
          <w:rFonts w:ascii="PT Astra Serif" w:hAnsi="PT Astra Serif"/>
          <w:color w:val="000000"/>
          <w:szCs w:val="24"/>
        </w:rPr>
        <w:t xml:space="preserve"> оказанных услуг</w:t>
      </w:r>
      <w:r w:rsidRPr="00D55562">
        <w:rPr>
          <w:rFonts w:ascii="PT Astra Serif" w:hAnsi="PT Astra Serif"/>
          <w:color w:val="000000"/>
          <w:szCs w:val="24"/>
        </w:rPr>
        <w:t xml:space="preserve"> формируется, подписывается усиленной электронной подписью </w:t>
      </w:r>
      <w:proofErr w:type="gramStart"/>
      <w:r w:rsidRPr="00D55562">
        <w:rPr>
          <w:rFonts w:ascii="PT Astra Serif" w:hAnsi="PT Astra Serif"/>
          <w:color w:val="000000"/>
          <w:szCs w:val="24"/>
        </w:rPr>
        <w:t>лица, имеющего право действовать от имени Исполнителя и направляется</w:t>
      </w:r>
      <w:proofErr w:type="gramEnd"/>
      <w:r w:rsidRPr="00D55562">
        <w:rPr>
          <w:rFonts w:ascii="PT Astra Serif" w:hAnsi="PT Astra Serif"/>
          <w:color w:val="000000"/>
          <w:szCs w:val="24"/>
        </w:rPr>
        <w:t xml:space="preserve"> Заказчику</w:t>
      </w:r>
      <w:r>
        <w:rPr>
          <w:rFonts w:ascii="PT Astra Serif" w:hAnsi="PT Astra Serif"/>
          <w:color w:val="000000"/>
          <w:szCs w:val="24"/>
        </w:rPr>
        <w:t xml:space="preserve"> </w:t>
      </w:r>
      <w:r w:rsidRPr="00D55562">
        <w:rPr>
          <w:rFonts w:ascii="PT Astra Serif" w:hAnsi="PT Astra Serif"/>
          <w:color w:val="000000"/>
          <w:szCs w:val="24"/>
        </w:rPr>
        <w:t xml:space="preserve">в срок не позднее </w:t>
      </w:r>
      <w:r w:rsidR="00A66BCD">
        <w:rPr>
          <w:rFonts w:ascii="PT Astra Serif" w:hAnsi="PT Astra Serif"/>
          <w:color w:val="000000"/>
          <w:szCs w:val="24"/>
        </w:rPr>
        <w:t>5</w:t>
      </w:r>
      <w:r w:rsidRPr="00D55562">
        <w:rPr>
          <w:rFonts w:ascii="PT Astra Serif" w:hAnsi="PT Astra Serif"/>
          <w:color w:val="000000"/>
          <w:szCs w:val="24"/>
        </w:rPr>
        <w:t xml:space="preserve"> (</w:t>
      </w:r>
      <w:r w:rsidR="00A66BCD">
        <w:rPr>
          <w:rFonts w:ascii="PT Astra Serif" w:hAnsi="PT Astra Serif"/>
          <w:color w:val="000000"/>
          <w:szCs w:val="24"/>
        </w:rPr>
        <w:t>пяти</w:t>
      </w:r>
      <w:r w:rsidRPr="00D55562">
        <w:rPr>
          <w:rFonts w:ascii="PT Astra Serif" w:hAnsi="PT Astra Serif"/>
          <w:color w:val="000000"/>
          <w:szCs w:val="24"/>
        </w:rPr>
        <w:t xml:space="preserve">)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5.3. Документ о приёмке (структурированный документ о приёмке) должен содержать следующую информацию:</w:t>
      </w:r>
    </w:p>
    <w:p w:rsidR="0050601A" w:rsidRPr="00D55562" w:rsidRDefault="0050601A" w:rsidP="0050601A">
      <w:pPr>
        <w:pStyle w:val="10"/>
        <w:spacing w:after="0" w:line="240" w:lineRule="auto"/>
        <w:ind w:firstLine="709"/>
        <w:jc w:val="both"/>
        <w:rPr>
          <w:rFonts w:ascii="PT Astra Serif" w:hAnsi="PT Astra Serif"/>
          <w:color w:val="000000"/>
          <w:szCs w:val="24"/>
        </w:rPr>
      </w:pPr>
      <w:proofErr w:type="gramStart"/>
      <w:r w:rsidRPr="00D55562">
        <w:rPr>
          <w:rFonts w:ascii="PT Astra Serif" w:hAnsi="PT Astra Serif"/>
          <w:color w:val="000000"/>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8A60C7">
        <w:rPr>
          <w:rFonts w:ascii="PT Astra Serif" w:hAnsi="PT Astra Serif"/>
          <w:color w:val="000000"/>
          <w:szCs w:val="24"/>
        </w:rPr>
        <w:t>оказания услуги</w:t>
      </w:r>
      <w:r w:rsidRPr="00D55562">
        <w:rPr>
          <w:rFonts w:ascii="PT Astra Serif" w:hAnsi="PT Astra Serif"/>
          <w:color w:val="000000"/>
          <w:szCs w:val="24"/>
        </w:rPr>
        <w:t xml:space="preserve">, информацию </w:t>
      </w:r>
      <w:r w:rsidR="00BD6DBB">
        <w:rPr>
          <w:rFonts w:ascii="PT Astra Serif" w:hAnsi="PT Astra Serif"/>
          <w:color w:val="000000"/>
          <w:szCs w:val="24"/>
        </w:rPr>
        <w:t>Исполнителя</w:t>
      </w:r>
      <w:r w:rsidRPr="00D55562">
        <w:rPr>
          <w:rFonts w:ascii="PT Astra Serif" w:hAnsi="PT Astra Serif"/>
          <w:color w:val="000000"/>
          <w:szCs w:val="24"/>
        </w:rPr>
        <w:t>, предусмотренную подпунктами «а», «г» и «е» части 1 статьи 43 Федерального закона от</w:t>
      </w:r>
      <w:proofErr w:type="gramEnd"/>
      <w:r w:rsidRPr="00D55562">
        <w:rPr>
          <w:rFonts w:ascii="PT Astra Serif" w:hAnsi="PT Astra Serif"/>
          <w:color w:val="000000"/>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наименование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информацию о количестве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 стоимость исполненных </w:t>
      </w:r>
      <w:r w:rsidR="00BD6DBB">
        <w:rPr>
          <w:rFonts w:ascii="PT Astra Serif" w:hAnsi="PT Astra Serif"/>
          <w:color w:val="000000"/>
          <w:szCs w:val="24"/>
        </w:rPr>
        <w:t>Исполнителем</w:t>
      </w:r>
      <w:r w:rsidRPr="00D55562">
        <w:rPr>
          <w:rFonts w:ascii="PT Astra Serif" w:hAnsi="PT Astra Serif"/>
          <w:color w:val="000000"/>
          <w:szCs w:val="24"/>
        </w:rPr>
        <w:t xml:space="preserve"> обязательств, предусмотренных контрактом, с указанием цены за единицу </w:t>
      </w:r>
      <w:r w:rsidR="008A60C7">
        <w:rPr>
          <w:rFonts w:ascii="PT Astra Serif" w:hAnsi="PT Astra Serif"/>
          <w:color w:val="000000"/>
          <w:szCs w:val="24"/>
        </w:rPr>
        <w:t>оказанной услуги</w:t>
      </w:r>
      <w:r w:rsidRPr="00D55562">
        <w:rPr>
          <w:rFonts w:ascii="PT Astra Serif" w:hAnsi="PT Astra Serif"/>
          <w:color w:val="000000"/>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5.4. В течение </w:t>
      </w:r>
      <w:r w:rsidRPr="00DE7FEF">
        <w:rPr>
          <w:rFonts w:ascii="PT Astra Serif" w:hAnsi="PT Astra Serif"/>
          <w:color w:val="000099"/>
          <w:szCs w:val="24"/>
        </w:rPr>
        <w:t xml:space="preserve">не более </w:t>
      </w:r>
      <w:r w:rsidR="00DE7FEF" w:rsidRPr="00DE7FEF">
        <w:rPr>
          <w:rFonts w:ascii="PT Astra Serif" w:hAnsi="PT Astra Serif"/>
          <w:color w:val="000099"/>
          <w:szCs w:val="24"/>
        </w:rPr>
        <w:t>20</w:t>
      </w:r>
      <w:r w:rsidRPr="00DE7FEF">
        <w:rPr>
          <w:rFonts w:ascii="PT Astra Serif" w:hAnsi="PT Astra Serif"/>
          <w:color w:val="000099"/>
          <w:szCs w:val="24"/>
        </w:rPr>
        <w:t xml:space="preserve"> (</w:t>
      </w:r>
      <w:r w:rsidR="00DE7FEF" w:rsidRPr="00DE7FEF">
        <w:rPr>
          <w:rFonts w:ascii="PT Astra Serif" w:hAnsi="PT Astra Serif"/>
          <w:color w:val="000099"/>
          <w:szCs w:val="24"/>
        </w:rPr>
        <w:t>двадцати</w:t>
      </w:r>
      <w:r w:rsidRPr="00DE7FEF">
        <w:rPr>
          <w:rFonts w:ascii="PT Astra Serif" w:hAnsi="PT Astra Serif"/>
          <w:color w:val="000099"/>
          <w:szCs w:val="24"/>
        </w:rPr>
        <w:t>) рабочих дней</w:t>
      </w:r>
      <w:r w:rsidRPr="00D55562">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w:t>
      </w:r>
      <w:r w:rsidRPr="00D55562">
        <w:rPr>
          <w:rFonts w:ascii="PT Astra Serif" w:hAnsi="PT Astra Serif"/>
          <w:color w:val="000000"/>
          <w:szCs w:val="24"/>
        </w:rPr>
        <w:lastRenderedPageBreak/>
        <w:t>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Заказчиком может быть сформирован в электронной форме в единой информационной системе в сфере закупок мотивированный отказ от приёмки услуг и подписан усиленной электронной подписью лица, имеющего право действовать от имени Заказчика.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5.5. Заказчик вправе создать приёмочную комиссию, в составе не менее пяти человек, для проверки соответствия качества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6301C1" w:rsidRPr="003E3F5E" w:rsidRDefault="006301C1" w:rsidP="006301C1">
      <w:pPr>
        <w:pStyle w:val="10"/>
        <w:spacing w:after="0" w:line="240" w:lineRule="auto"/>
        <w:ind w:firstLine="709"/>
        <w:jc w:val="both"/>
        <w:rPr>
          <w:rFonts w:ascii="PT Astra Serif" w:hAnsi="PT Astra Serif"/>
          <w:color w:val="000099"/>
          <w:szCs w:val="24"/>
        </w:rPr>
      </w:pPr>
      <w:r w:rsidRPr="00D55562">
        <w:rPr>
          <w:rFonts w:ascii="PT Astra Serif" w:hAnsi="PT Astra Serif"/>
          <w:color w:val="000000"/>
          <w:szCs w:val="24"/>
        </w:rPr>
        <w:t xml:space="preserve">5.7. Обо всех нарушениях условий Контракта об объёме и качестве услуг Заказчик извещает Исполнителя не позднее трёх рабочих дней </w:t>
      </w:r>
      <w:proofErr w:type="gramStart"/>
      <w:r w:rsidRPr="00D55562">
        <w:rPr>
          <w:rFonts w:ascii="PT Astra Serif" w:hAnsi="PT Astra Serif"/>
          <w:color w:val="000000"/>
          <w:szCs w:val="24"/>
        </w:rPr>
        <w:t>с даты обнаружения</w:t>
      </w:r>
      <w:proofErr w:type="gramEnd"/>
      <w:r w:rsidRPr="00D55562">
        <w:rPr>
          <w:rFonts w:ascii="PT Astra Serif" w:hAnsi="PT Astra Serif"/>
          <w:color w:val="000000"/>
          <w:szCs w:val="24"/>
        </w:rPr>
        <w:t xml:space="preserve"> указанных нарушений. </w:t>
      </w:r>
      <w:r w:rsidRPr="003E3F5E">
        <w:rPr>
          <w:rFonts w:ascii="PT Astra Serif" w:hAnsi="PT Astra Serif"/>
          <w:color w:val="000099"/>
          <w:szCs w:val="24"/>
        </w:rPr>
        <w:t>Уведомление о невыполнении или ненадлежащем выполнении Исполнителем обязательств по Контракту составляется Заказчиком в электронной форме в Единой информационной системе в сфере закупок и устанавливает сроки для устранения выявленных нарушений.</w:t>
      </w:r>
    </w:p>
    <w:p w:rsidR="006301C1" w:rsidRPr="00D55562" w:rsidRDefault="006301C1" w:rsidP="006301C1">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 в случае, если устранение нарушений потребует больших временных затрат, в связи с чем Заказчик утрачивает интерес к Контракту.</w:t>
      </w:r>
    </w:p>
    <w:p w:rsidR="006301C1" w:rsidRPr="00DB338D" w:rsidRDefault="006301C1" w:rsidP="006301C1">
      <w:pPr>
        <w:pStyle w:val="10"/>
        <w:spacing w:after="0" w:line="240" w:lineRule="auto"/>
        <w:ind w:firstLine="709"/>
        <w:jc w:val="both"/>
        <w:rPr>
          <w:rFonts w:ascii="PT Astra Serif" w:hAnsi="PT Astra Serif"/>
          <w:color w:val="000099"/>
          <w:szCs w:val="24"/>
        </w:rPr>
      </w:pPr>
      <w:r w:rsidRPr="00DB338D">
        <w:rPr>
          <w:rFonts w:ascii="PT Astra Serif" w:hAnsi="PT Astra Serif"/>
          <w:color w:val="000099"/>
          <w:szCs w:val="24"/>
        </w:rPr>
        <w:t>5.9.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w:t>
      </w:r>
      <w:r>
        <w:rPr>
          <w:rFonts w:ascii="PT Astra Serif" w:hAnsi="PT Astra Serif"/>
          <w:color w:val="000099"/>
          <w:szCs w:val="24"/>
        </w:rPr>
        <w:t>.</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5.10.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5.11. </w:t>
      </w:r>
      <w:proofErr w:type="gramStart"/>
      <w:r w:rsidRPr="00D55562">
        <w:rPr>
          <w:rFonts w:ascii="PT Astra Serif" w:hAnsi="PT Astra Serif"/>
          <w:color w:val="000000"/>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D55562">
        <w:rPr>
          <w:rFonts w:ascii="PT Astra Serif" w:hAnsi="PT Astra Serif"/>
          <w:color w:val="000000"/>
          <w:szCs w:val="24"/>
        </w:rPr>
        <w:t xml:space="preserve"> Президента Российской Федерации и Правительства Российской Федерации.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5.12.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5.13.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5.14. Фотосъёмка и (или) видеозапись (видеосъёмка) приёмки оказанных услуг фиксирует, </w:t>
      </w:r>
      <w:r w:rsidRPr="00D55562">
        <w:rPr>
          <w:rFonts w:ascii="PT Astra Serif" w:hAnsi="PT Astra Serif"/>
          <w:color w:val="000000"/>
          <w:szCs w:val="24"/>
        </w:rPr>
        <w:lastRenderedPageBreak/>
        <w:t>в том числе процесс проверки оказанных услуг на соответствие объёму и качеству, предусмотренных контрактом.</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5.15. Полученные в ходе приёмки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в обязательном порядке должны содержать отметку о дате, времени фотосъёмки и(или) видеозаписи (видеосъёмки).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D55562">
        <w:rPr>
          <w:rFonts w:ascii="PT Astra Serif" w:hAnsi="PT Astra Serif"/>
          <w:color w:val="000000"/>
          <w:szCs w:val="24"/>
        </w:rPr>
        <w:t>ь(</w:t>
      </w:r>
      <w:proofErr w:type="spellStart"/>
      <w:proofErr w:type="gramEnd"/>
      <w:r w:rsidRPr="00D55562">
        <w:rPr>
          <w:rFonts w:ascii="PT Astra Serif" w:hAnsi="PT Astra Serif"/>
          <w:color w:val="000000"/>
          <w:szCs w:val="24"/>
        </w:rPr>
        <w:t>ти</w:t>
      </w:r>
      <w:proofErr w:type="spellEnd"/>
      <w:r w:rsidRPr="00D55562">
        <w:rPr>
          <w:rFonts w:ascii="PT Astra Serif" w:hAnsi="PT Astra Serif"/>
          <w:color w:val="000000"/>
          <w:szCs w:val="24"/>
        </w:rPr>
        <w:t>), присутствующего(их) ответственного(</w:t>
      </w:r>
      <w:proofErr w:type="spellStart"/>
      <w:r w:rsidRPr="00D55562">
        <w:rPr>
          <w:rFonts w:ascii="PT Astra Serif" w:hAnsi="PT Astra Serif"/>
          <w:color w:val="000000"/>
          <w:szCs w:val="24"/>
        </w:rPr>
        <w:t>ых</w:t>
      </w:r>
      <w:proofErr w:type="spellEnd"/>
      <w:r w:rsidRPr="00D55562">
        <w:rPr>
          <w:rFonts w:ascii="PT Astra Serif" w:hAnsi="PT Astra Serif"/>
          <w:color w:val="000000"/>
          <w:szCs w:val="24"/>
        </w:rPr>
        <w:t>) лица (лиц) за приёмку товара, информацию о дате, месте и времени видеозаписи (видеосъёмки).</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При изготовлении 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D55562">
        <w:rPr>
          <w:rFonts w:ascii="PT Astra Serif" w:hAnsi="PT Astra Serif"/>
          <w:color w:val="000000"/>
          <w:szCs w:val="24"/>
        </w:rPr>
        <w:t>jpeg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png</w:t>
      </w:r>
      <w:proofErr w:type="spellEnd"/>
      <w:r w:rsidRPr="00D55562">
        <w:rPr>
          <w:rFonts w:ascii="PT Astra Serif" w:hAnsi="PT Astra Serif"/>
          <w:color w:val="000000"/>
          <w:szCs w:val="24"/>
        </w:rPr>
        <w:t xml:space="preserve">, </w:t>
      </w:r>
      <w:proofErr w:type="spellStart"/>
      <w:r w:rsidRPr="00D55562">
        <w:rPr>
          <w:rFonts w:ascii="PT Astra Serif" w:hAnsi="PT Astra Serif"/>
          <w:color w:val="000000"/>
          <w:szCs w:val="24"/>
        </w:rPr>
        <w:t>tif</w:t>
      </w:r>
      <w:proofErr w:type="spellEnd"/>
      <w:r w:rsidRPr="00D55562">
        <w:rPr>
          <w:rFonts w:ascii="PT Astra Serif" w:hAnsi="PT Astra Serif"/>
          <w:color w:val="000000"/>
          <w:szCs w:val="24"/>
        </w:rPr>
        <w:t xml:space="preserve">, Mpeg4, </w:t>
      </w:r>
      <w:proofErr w:type="spellStart"/>
      <w:r w:rsidRPr="00D55562">
        <w:rPr>
          <w:rFonts w:ascii="PT Astra Serif" w:hAnsi="PT Astra Serif"/>
          <w:color w:val="000000"/>
          <w:szCs w:val="24"/>
        </w:rPr>
        <w:t>avi</w:t>
      </w:r>
      <w:proofErr w:type="spellEnd"/>
      <w:r w:rsidRPr="00D55562">
        <w:rPr>
          <w:rFonts w:ascii="PT Astra Serif" w:hAnsi="PT Astra Serif"/>
          <w:color w:val="000000"/>
          <w:szCs w:val="24"/>
        </w:rPr>
        <w:t xml:space="preserve"> и иных).</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 xml:space="preserve">Информация о ведении фотосъёмки </w:t>
      </w:r>
      <w:proofErr w:type="gramStart"/>
      <w:r w:rsidRPr="00D55562">
        <w:rPr>
          <w:rFonts w:ascii="PT Astra Serif" w:hAnsi="PT Astra Serif"/>
          <w:color w:val="000000"/>
          <w:szCs w:val="24"/>
        </w:rPr>
        <w:t>и(</w:t>
      </w:r>
      <w:proofErr w:type="gramEnd"/>
      <w:r w:rsidRPr="00D55562">
        <w:rPr>
          <w:rFonts w:ascii="PT Astra Serif" w:hAnsi="PT Astra Serif"/>
          <w:color w:val="000000"/>
          <w:szCs w:val="24"/>
        </w:rPr>
        <w:t xml:space="preserve">или) видеозаписи (видеосъёмки) включается в Акт оказанных услуг. </w:t>
      </w:r>
    </w:p>
    <w:p w:rsidR="0050601A" w:rsidRPr="00D55562"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50601A" w:rsidRDefault="0050601A" w:rsidP="0050601A">
      <w:pPr>
        <w:pStyle w:val="10"/>
        <w:spacing w:after="0" w:line="240" w:lineRule="auto"/>
        <w:ind w:firstLine="709"/>
        <w:jc w:val="both"/>
        <w:rPr>
          <w:rFonts w:ascii="PT Astra Serif" w:hAnsi="PT Astra Serif"/>
          <w:color w:val="000000"/>
          <w:szCs w:val="24"/>
        </w:rPr>
      </w:pPr>
      <w:r w:rsidRPr="00D55562">
        <w:rPr>
          <w:rFonts w:ascii="PT Astra Serif" w:hAnsi="PT Astra Serif"/>
          <w:color w:val="000000"/>
          <w:szCs w:val="24"/>
        </w:rPr>
        <w:t>Фот</w:t>
      </w:r>
      <w:proofErr w:type="gramStart"/>
      <w:r w:rsidRPr="00D55562">
        <w:rPr>
          <w:rFonts w:ascii="PT Astra Serif" w:hAnsi="PT Astra Serif"/>
          <w:color w:val="000000"/>
          <w:szCs w:val="24"/>
        </w:rPr>
        <w:t>о-</w:t>
      </w:r>
      <w:proofErr w:type="gramEnd"/>
      <w:r w:rsidRPr="00D55562">
        <w:rPr>
          <w:rFonts w:ascii="PT Astra Serif" w:hAnsi="PT Astra Serif"/>
          <w:color w:val="000000"/>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D91FE3" w:rsidRPr="00AC7B6C" w:rsidRDefault="00D91FE3">
      <w:pPr>
        <w:pStyle w:val="10"/>
        <w:spacing w:after="0" w:line="240" w:lineRule="auto"/>
        <w:ind w:firstLine="709"/>
        <w:rPr>
          <w:rFonts w:ascii="PT Astra Serif" w:hAnsi="PT Astra Serif"/>
          <w:kern w:val="2"/>
          <w:szCs w:val="24"/>
        </w:rPr>
      </w:pPr>
    </w:p>
    <w:p w:rsidR="00D91FE3"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6. </w:t>
      </w:r>
      <w:r w:rsidR="00CF690A" w:rsidRPr="00AC7B6C">
        <w:rPr>
          <w:rFonts w:ascii="PT Astra Serif" w:hAnsi="PT Astra Serif"/>
          <w:b/>
          <w:szCs w:val="24"/>
        </w:rPr>
        <w:t>Обеспечение исполнения контракта, обеспечение гарантийных обязательств</w:t>
      </w:r>
      <w:r w:rsidRPr="00AC7B6C">
        <w:rPr>
          <w:rStyle w:val="afff0"/>
          <w:rFonts w:ascii="PT Astra Serif" w:hAnsi="PT Astra Serif"/>
          <w:b/>
          <w:szCs w:val="24"/>
        </w:rPr>
        <w:footnoteReference w:id="2"/>
      </w:r>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6.1. </w:t>
      </w:r>
      <w:proofErr w:type="gramStart"/>
      <w:r w:rsidRPr="00AC7B6C">
        <w:rPr>
          <w:rFonts w:ascii="PT Astra Serif" w:hAnsi="PT Astra Serif"/>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w:t>
      </w:r>
      <w:r w:rsidR="00196EE0">
        <w:rPr>
          <w:rFonts w:ascii="PT Astra Serif" w:hAnsi="PT Astra Serif"/>
          <w:szCs w:val="24"/>
        </w:rPr>
        <w:t>З</w:t>
      </w:r>
      <w:r w:rsidRPr="00AC7B6C">
        <w:rPr>
          <w:rFonts w:ascii="PT Astra Serif" w:hAnsi="PT Astra Serif"/>
          <w:szCs w:val="24"/>
        </w:rPr>
        <w:t xml:space="preserve">аказчиком </w:t>
      </w:r>
      <w:r w:rsidR="00196EE0" w:rsidRPr="00AC7B6C">
        <w:rPr>
          <w:rFonts w:ascii="PT Astra Serif" w:hAnsi="PT Astra Serif"/>
          <w:szCs w:val="24"/>
        </w:rPr>
        <w:t>счёт</w:t>
      </w:r>
      <w:r w:rsidRPr="00AC7B6C">
        <w:rPr>
          <w:rFonts w:ascii="PT Astra Serif" w:hAnsi="PT Astra Serif"/>
          <w:szCs w:val="24"/>
        </w:rPr>
        <w:t xml:space="preserve">,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561710" w:rsidRPr="00AC7B6C" w:rsidRDefault="00561710" w:rsidP="00561710">
      <w:pPr>
        <w:pStyle w:val="afff3"/>
        <w:spacing w:after="0" w:line="240" w:lineRule="auto"/>
        <w:ind w:firstLine="709"/>
        <w:jc w:val="both"/>
        <w:rPr>
          <w:rFonts w:ascii="PT Astra Serif" w:hAnsi="PT Astra Serif"/>
          <w:szCs w:val="24"/>
        </w:rPr>
      </w:pPr>
      <w:r w:rsidRPr="00AC7B6C">
        <w:rPr>
          <w:rFonts w:ascii="PT Astra Serif" w:hAnsi="PT Astra Serif"/>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 </w:t>
      </w:r>
    </w:p>
    <w:p w:rsidR="00B7141C" w:rsidRPr="00AC7B6C" w:rsidRDefault="00B7141C" w:rsidP="00845956">
      <w:pPr>
        <w:pStyle w:val="afff3"/>
        <w:spacing w:after="0" w:line="240" w:lineRule="auto"/>
        <w:ind w:firstLine="709"/>
        <w:jc w:val="both"/>
        <w:rPr>
          <w:rFonts w:ascii="PT Astra Serif" w:hAnsi="PT Astra Serif"/>
          <w:color w:val="000099"/>
          <w:szCs w:val="24"/>
        </w:rPr>
      </w:pPr>
      <w:r w:rsidRPr="00AC7B6C">
        <w:rPr>
          <w:rFonts w:ascii="PT Astra Serif" w:hAnsi="PT Astra Serif"/>
          <w:szCs w:val="24"/>
        </w:rPr>
        <w:t xml:space="preserve">6.2. Обеспечение исполнения Контракта предоставляется Заказчику до заключения Контракта. Размер обеспечения исполнения Контракта </w:t>
      </w:r>
      <w:r w:rsidRPr="00AC7B6C">
        <w:rPr>
          <w:rFonts w:ascii="PT Astra Serif" w:hAnsi="PT Astra Serif"/>
          <w:color w:val="000099"/>
          <w:szCs w:val="24"/>
        </w:rPr>
        <w:t xml:space="preserve">составляет </w:t>
      </w:r>
      <w:r w:rsidR="00DB262B" w:rsidRPr="00DB262B">
        <w:rPr>
          <w:rFonts w:ascii="PT Astra Serif" w:hAnsi="PT Astra Serif"/>
          <w:color w:val="000099"/>
        </w:rPr>
        <w:t>5% от цены, по которой в соответствии с Законом о контрактной системе, будет заключён контракт.</w:t>
      </w:r>
    </w:p>
    <w:p w:rsidR="00C356CB" w:rsidRDefault="003F19AB">
      <w:pPr>
        <w:pStyle w:val="afff3"/>
        <w:spacing w:after="0" w:line="240" w:lineRule="auto"/>
        <w:ind w:firstLine="709"/>
        <w:jc w:val="both"/>
        <w:rPr>
          <w:rFonts w:ascii="PT Astra Serif" w:hAnsi="PT Astra Serif"/>
          <w:szCs w:val="24"/>
        </w:rPr>
      </w:pPr>
      <w:proofErr w:type="gramStart"/>
      <w:r w:rsidRPr="00AC7B6C">
        <w:rPr>
          <w:rFonts w:ascii="PT Astra Serif" w:hAnsi="PT Astra Serif"/>
          <w:szCs w:val="24"/>
        </w:rPr>
        <w:t>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AC7B6C">
        <w:rPr>
          <w:rFonts w:ascii="PT Astra Serif" w:hAnsi="PT Astra Serif"/>
          <w:szCs w:val="24"/>
        </w:rPr>
        <w:t xml:space="preserve"> </w:t>
      </w:r>
      <w:proofErr w:type="gramStart"/>
      <w:r w:rsidRPr="00AC7B6C">
        <w:rPr>
          <w:rFonts w:ascii="PT Astra Serif" w:hAnsi="PT Astra Serif"/>
          <w:szCs w:val="24"/>
        </w:rPr>
        <w:t>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любым из двух способов:</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lastRenderedPageBreak/>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Наименование заказчика: </w:t>
      </w:r>
      <w:r w:rsidRPr="001D0ECD">
        <w:rPr>
          <w:rFonts w:ascii="PT Astra Serif" w:hAnsi="PT Astra Serif"/>
          <w:color w:val="000000"/>
          <w:sz w:val="24"/>
          <w:szCs w:val="24"/>
        </w:rPr>
        <w:t>Администрация города Югорска.</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Получатель: </w:t>
      </w:r>
      <w:proofErr w:type="spellStart"/>
      <w:r w:rsidRPr="001D0ECD">
        <w:rPr>
          <w:rFonts w:ascii="PT Astra Serif" w:hAnsi="PT Astra Serif"/>
          <w:color w:val="000000"/>
          <w:sz w:val="24"/>
          <w:szCs w:val="24"/>
        </w:rPr>
        <w:t>Депфин</w:t>
      </w:r>
      <w:proofErr w:type="spellEnd"/>
      <w:r w:rsidRPr="001D0ECD">
        <w:rPr>
          <w:rFonts w:ascii="PT Astra Serif" w:hAnsi="PT Astra Serif"/>
          <w:color w:val="000000"/>
          <w:sz w:val="24"/>
          <w:szCs w:val="24"/>
        </w:rPr>
        <w:t xml:space="preserve"> Югорска (Администрация города Югорска, 070190000), ИНН 8622002368, КПП 862201001.</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 xml:space="preserve">Банк: </w:t>
      </w:r>
      <w:r w:rsidRPr="001D0ECD">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b/>
          <w:color w:val="000000"/>
          <w:sz w:val="24"/>
          <w:szCs w:val="24"/>
        </w:rPr>
        <w:t>Назначение платежа:</w:t>
      </w:r>
      <w:r w:rsidRPr="001D0ECD">
        <w:rPr>
          <w:rFonts w:ascii="PT Astra Serif" w:hAnsi="PT Astra Serif"/>
          <w:color w:val="000000"/>
          <w:sz w:val="24"/>
          <w:szCs w:val="24"/>
        </w:rPr>
        <w:t xml:space="preserve"> «</w:t>
      </w:r>
      <w:r w:rsidR="007B17AB">
        <w:rPr>
          <w:rFonts w:ascii="PT Astra Serif" w:hAnsi="PT Astra Serif"/>
          <w:color w:val="000000"/>
          <w:sz w:val="24"/>
          <w:szCs w:val="24"/>
        </w:rPr>
        <w:t xml:space="preserve">ИКЗ _________________ // </w:t>
      </w:r>
      <w:r w:rsidRPr="001D0ECD">
        <w:rPr>
          <w:rFonts w:ascii="PT Astra Serif" w:hAnsi="PT Astra Serif"/>
          <w:color w:val="000000"/>
          <w:sz w:val="24"/>
          <w:szCs w:val="24"/>
        </w:rPr>
        <w:t xml:space="preserve">Обеспечение исполнения муниципального контракта </w:t>
      </w:r>
      <w:proofErr w:type="gramStart"/>
      <w:r w:rsidRPr="001D0ECD">
        <w:rPr>
          <w:rFonts w:ascii="PT Astra Serif" w:hAnsi="PT Astra Serif"/>
          <w:color w:val="000000"/>
          <w:sz w:val="24"/>
          <w:szCs w:val="24"/>
        </w:rPr>
        <w:t xml:space="preserve">по аукциону в электронной форме № ___________ </w:t>
      </w:r>
      <w:r w:rsidRPr="001D0ECD">
        <w:rPr>
          <w:rFonts w:ascii="PT Astra Serif" w:hAnsi="PT Astra Serif"/>
          <w:color w:val="000099"/>
          <w:sz w:val="24"/>
          <w:szCs w:val="24"/>
        </w:rPr>
        <w:t xml:space="preserve">на оказание услуг по </w:t>
      </w:r>
      <w:r w:rsidR="00AB3D1C" w:rsidRPr="00AB3D1C">
        <w:rPr>
          <w:rFonts w:ascii="PT Astra Serif" w:hAnsi="PT Astra Serif"/>
          <w:color w:val="000099"/>
          <w:sz w:val="24"/>
          <w:szCs w:val="24"/>
        </w:rPr>
        <w:t>передаче неисключительных прав на использование</w:t>
      </w:r>
      <w:proofErr w:type="gramEnd"/>
      <w:r w:rsidR="00AB3D1C" w:rsidRPr="00AB3D1C">
        <w:rPr>
          <w:rFonts w:ascii="PT Astra Serif" w:hAnsi="PT Astra Serif"/>
          <w:color w:val="000099"/>
          <w:sz w:val="24"/>
          <w:szCs w:val="24"/>
        </w:rPr>
        <w:t xml:space="preserve"> программного обеспечения </w:t>
      </w:r>
      <w:r w:rsidR="000F1427" w:rsidRPr="000F1427">
        <w:rPr>
          <w:rFonts w:ascii="PT Astra Serif" w:hAnsi="PT Astra Serif"/>
          <w:color w:val="000099"/>
          <w:sz w:val="24"/>
          <w:szCs w:val="24"/>
        </w:rPr>
        <w:t>«КриптоПро</w:t>
      </w:r>
      <w:r w:rsidR="008448AB">
        <w:rPr>
          <w:rFonts w:ascii="PT Astra Serif" w:hAnsi="PT Astra Serif"/>
          <w:color w:val="000099"/>
          <w:sz w:val="24"/>
          <w:szCs w:val="24"/>
        </w:rPr>
        <w:t>»</w:t>
      </w:r>
      <w:r w:rsidRPr="001D0ECD">
        <w:rPr>
          <w:rFonts w:ascii="PT Astra Serif" w:hAnsi="PT Astra Serif"/>
          <w:color w:val="000099"/>
          <w:sz w:val="24"/>
          <w:szCs w:val="24"/>
        </w:rPr>
        <w:t>.</w:t>
      </w:r>
    </w:p>
    <w:p w:rsidR="00C356CB" w:rsidRPr="001D0ECD" w:rsidRDefault="00C356CB" w:rsidP="00C356CB">
      <w:pPr>
        <w:ind w:firstLine="708"/>
        <w:jc w:val="both"/>
        <w:rPr>
          <w:rFonts w:ascii="PT Astra Serif" w:hAnsi="PT Astra Serif"/>
          <w:color w:val="000000"/>
          <w:sz w:val="24"/>
          <w:szCs w:val="24"/>
        </w:rPr>
      </w:pPr>
      <w:r w:rsidRPr="001D0ECD">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C356CB" w:rsidRPr="001D0ECD" w:rsidRDefault="00C356CB" w:rsidP="00C356CB">
      <w:pPr>
        <w:widowControl w:val="0"/>
        <w:tabs>
          <w:tab w:val="left" w:pos="709"/>
        </w:tabs>
        <w:suppressAutoHyphens/>
        <w:ind w:firstLine="709"/>
        <w:jc w:val="both"/>
        <w:rPr>
          <w:rFonts w:ascii="PT Astra Serif" w:hAnsi="PT Astra Serif"/>
          <w:color w:val="00000A"/>
          <w:sz w:val="24"/>
          <w:szCs w:val="24"/>
        </w:rPr>
      </w:pPr>
      <w:r w:rsidRPr="001D0ECD">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D91FE3" w:rsidRPr="00AC7B6C" w:rsidRDefault="00F12074">
      <w:pPr>
        <w:pStyle w:val="afff3"/>
        <w:spacing w:after="0" w:line="240" w:lineRule="auto"/>
        <w:ind w:firstLine="709"/>
        <w:jc w:val="both"/>
        <w:rPr>
          <w:rFonts w:ascii="PT Astra Serif" w:hAnsi="PT Astra Serif"/>
          <w:kern w:val="2"/>
          <w:szCs w:val="24"/>
        </w:rPr>
      </w:pPr>
      <w:r w:rsidRPr="00AC7B6C">
        <w:rPr>
          <w:rFonts w:ascii="PT Astra Serif" w:hAnsi="PT Astra Serif"/>
          <w:szCs w:val="24"/>
        </w:rPr>
        <w:t xml:space="preserve">6.3. </w:t>
      </w:r>
      <w:proofErr w:type="gramStart"/>
      <w:r w:rsidR="00CF690A" w:rsidRPr="00AC7B6C">
        <w:rPr>
          <w:rFonts w:ascii="PT Astra Serif" w:hAnsi="PT Astra Serif"/>
          <w:szCs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00CF690A" w:rsidRPr="00AC7B6C">
        <w:rPr>
          <w:rFonts w:ascii="PT Astra Serif" w:hAnsi="PT Astra Serif"/>
          <w:szCs w:val="24"/>
        </w:rPr>
        <w:t xml:space="preserve">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 xml:space="preserve">6.4. </w:t>
      </w:r>
      <w:proofErr w:type="gramStart"/>
      <w:r w:rsidRPr="00AC7B6C">
        <w:rPr>
          <w:rFonts w:ascii="PT Astra Serif" w:hAnsi="PT Astra Serif"/>
          <w:kern w:val="2"/>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EC137C" w:rsidRPr="00AC7B6C" w:rsidRDefault="00EC137C" w:rsidP="00EC137C">
      <w:pPr>
        <w:pStyle w:val="afff3"/>
        <w:spacing w:after="0" w:line="240" w:lineRule="auto"/>
        <w:ind w:firstLine="709"/>
        <w:jc w:val="both"/>
        <w:rPr>
          <w:rFonts w:ascii="PT Astra Serif" w:hAnsi="PT Astra Serif"/>
          <w:kern w:val="2"/>
          <w:szCs w:val="24"/>
        </w:rPr>
      </w:pPr>
      <w:r w:rsidRPr="00AC7B6C">
        <w:rPr>
          <w:rFonts w:ascii="PT Astra Serif" w:hAnsi="PT Astra Serif"/>
          <w:kern w:val="2"/>
          <w:szCs w:val="24"/>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CF690A" w:rsidRPr="00AC7B6C" w:rsidRDefault="00EC137C" w:rsidP="00EC137C">
      <w:pPr>
        <w:pStyle w:val="afff3"/>
        <w:spacing w:after="0" w:line="240" w:lineRule="auto"/>
        <w:ind w:firstLine="709"/>
        <w:jc w:val="both"/>
        <w:rPr>
          <w:rFonts w:ascii="PT Astra Serif" w:hAnsi="PT Astra Serif"/>
          <w:szCs w:val="24"/>
        </w:rPr>
      </w:pPr>
      <w:r w:rsidRPr="00AC7B6C">
        <w:rPr>
          <w:rFonts w:ascii="PT Astra Serif" w:hAnsi="PT Astra Serif"/>
          <w:kern w:val="2"/>
          <w:szCs w:val="24"/>
        </w:rPr>
        <w:t xml:space="preserve">6.6. </w:t>
      </w:r>
      <w:proofErr w:type="gramStart"/>
      <w:r w:rsidRPr="00AC7B6C">
        <w:rPr>
          <w:rFonts w:ascii="PT Astra Serif" w:hAnsi="PT Astra Serif"/>
          <w:kern w:val="2"/>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определённых гражданским законодательством,  Федеральным законом от 05.04.2013 № 44-ФЗ «О контрактной системе в сфере закупок товаров, работ, услуг для обеспечения государственных и муниципальных нужд», с </w:t>
      </w:r>
      <w:r w:rsidR="00561710" w:rsidRPr="00AC7B6C">
        <w:rPr>
          <w:rFonts w:ascii="PT Astra Serif" w:hAnsi="PT Astra Serif"/>
          <w:kern w:val="2"/>
          <w:szCs w:val="24"/>
        </w:rPr>
        <w:t>учётом</w:t>
      </w:r>
      <w:r w:rsidRPr="00AC7B6C">
        <w:rPr>
          <w:rFonts w:ascii="PT Astra Serif" w:hAnsi="PT Astra Serif"/>
          <w:kern w:val="2"/>
          <w:szCs w:val="24"/>
        </w:rPr>
        <w:t xml:space="preserve"> требований установленных постановлением Правительства Российской Федерации.</w:t>
      </w:r>
      <w:proofErr w:type="gramEnd"/>
    </w:p>
    <w:p w:rsidR="00CF690A" w:rsidRPr="00AC7B6C" w:rsidRDefault="00CF690A" w:rsidP="00CF690A">
      <w:pPr>
        <w:pStyle w:val="10"/>
        <w:spacing w:after="0" w:line="240" w:lineRule="auto"/>
        <w:ind w:firstLine="709"/>
        <w:jc w:val="both"/>
        <w:rPr>
          <w:rFonts w:ascii="PT Astra Serif" w:hAnsi="PT Astra Serif"/>
          <w:szCs w:val="24"/>
        </w:rPr>
      </w:pPr>
      <w:r w:rsidRPr="00AC7B6C">
        <w:rPr>
          <w:rFonts w:ascii="PT Astra Serif" w:hAnsi="PT Astra Serif"/>
          <w:szCs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AC7B6C">
        <w:rPr>
          <w:rFonts w:ascii="PT Astra Serif" w:hAnsi="PT Astra Serif"/>
          <w:szCs w:val="24"/>
        </w:rPr>
        <w:t>срок</w:t>
      </w:r>
      <w:proofErr w:type="gramEnd"/>
      <w:r w:rsidRPr="00AC7B6C">
        <w:rPr>
          <w:rFonts w:ascii="PT Astra Serif" w:hAnsi="PT Astra Serif"/>
          <w:szCs w:val="24"/>
        </w:rPr>
        <w:t xml:space="preserve"> </w:t>
      </w:r>
      <w:r w:rsidR="00B7141C" w:rsidRPr="00AC7B6C">
        <w:rPr>
          <w:rFonts w:ascii="PT Astra Serif" w:hAnsi="PT Astra Serif"/>
          <w:color w:val="000099"/>
          <w:szCs w:val="24"/>
        </w:rPr>
        <w:t xml:space="preserve">не превышающий </w:t>
      </w:r>
      <w:r w:rsidR="00DD47AA" w:rsidRPr="00DD47AA">
        <w:rPr>
          <w:rFonts w:ascii="PT Astra Serif" w:hAnsi="PT Astra Serif"/>
          <w:color w:val="000099"/>
          <w:szCs w:val="24"/>
        </w:rPr>
        <w:t>пятнадцать</w:t>
      </w:r>
      <w:r w:rsidR="00B7141C" w:rsidRPr="00AC7B6C">
        <w:rPr>
          <w:rFonts w:ascii="PT Astra Serif" w:hAnsi="PT Astra Serif"/>
          <w:color w:val="000099"/>
          <w:szCs w:val="24"/>
        </w:rPr>
        <w:t xml:space="preserve"> дней</w:t>
      </w:r>
      <w:r w:rsidR="00B7141C" w:rsidRPr="00AC7B6C">
        <w:rPr>
          <w:rFonts w:ascii="PT Astra Serif" w:hAnsi="PT Astra Serif"/>
          <w:szCs w:val="24"/>
        </w:rPr>
        <w:t xml:space="preserve"> </w:t>
      </w:r>
      <w:r w:rsidRPr="00AC7B6C">
        <w:rPr>
          <w:rFonts w:ascii="PT Astra Serif" w:hAnsi="PT Astra Serif"/>
          <w:szCs w:val="24"/>
        </w:rPr>
        <w:t>с момента подписания Сторонами документов, подтверждающих надлежащее исполнение обязательств по Контракту.</w:t>
      </w:r>
    </w:p>
    <w:p w:rsidR="001157FD" w:rsidRPr="00AC7B6C" w:rsidRDefault="00CF690A" w:rsidP="00CF690A">
      <w:pPr>
        <w:tabs>
          <w:tab w:val="left" w:pos="709"/>
        </w:tabs>
        <w:ind w:firstLine="709"/>
        <w:jc w:val="both"/>
        <w:rPr>
          <w:rFonts w:ascii="PT Astra Serif" w:hAnsi="PT Astra Serif"/>
          <w:sz w:val="24"/>
          <w:szCs w:val="24"/>
        </w:rPr>
      </w:pPr>
      <w:r w:rsidRPr="00AC7B6C">
        <w:rPr>
          <w:rFonts w:ascii="PT Astra Serif" w:hAnsi="PT Astra Serif"/>
          <w:sz w:val="24"/>
          <w:szCs w:val="24"/>
        </w:rPr>
        <w:t xml:space="preserve">6.8. </w:t>
      </w:r>
      <w:proofErr w:type="gramStart"/>
      <w:r w:rsidRPr="00AC7B6C">
        <w:rPr>
          <w:rFonts w:ascii="PT Astra Serif" w:hAnsi="PT Astra Serif"/>
          <w:sz w:val="24"/>
          <w:szCs w:val="24"/>
        </w:rPr>
        <w:t xml:space="preserve">Предусмотренное </w:t>
      </w:r>
      <w:hyperlink r:id="rId9" w:history="1">
        <w:r w:rsidRPr="00AC7B6C">
          <w:rPr>
            <w:rFonts w:ascii="PT Astra Serif" w:hAnsi="PT Astra Serif"/>
            <w:sz w:val="24"/>
            <w:szCs w:val="24"/>
          </w:rPr>
          <w:t>частями 7</w:t>
        </w:r>
      </w:hyperlink>
      <w:r w:rsidRPr="00AC7B6C">
        <w:rPr>
          <w:rFonts w:ascii="PT Astra Serif" w:hAnsi="PT Astra Serif"/>
          <w:sz w:val="24"/>
          <w:szCs w:val="24"/>
        </w:rPr>
        <w:t xml:space="preserve"> статьи 96 Федерального закона </w:t>
      </w:r>
      <w:r w:rsidRPr="00AC7B6C">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AC7B6C">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AC7B6C">
        <w:rPr>
          <w:rFonts w:ascii="PT Astra Serif" w:hAnsi="PT Astra Serif"/>
          <w:iCs/>
          <w:sz w:val="24"/>
          <w:szCs w:val="24"/>
        </w:rPr>
        <w:t xml:space="preserve"> от 05.04.2013 № 44-ФЗ «О контрактной системе в сфере закупок товаров, работ</w:t>
      </w:r>
      <w:proofErr w:type="gramEnd"/>
      <w:r w:rsidRPr="00AC7B6C">
        <w:rPr>
          <w:rFonts w:ascii="PT Astra Serif" w:hAnsi="PT Astra Serif"/>
          <w:iCs/>
          <w:sz w:val="24"/>
          <w:szCs w:val="24"/>
        </w:rPr>
        <w:t>, услуг для обеспечения государственных и муниципальных нужд»</w:t>
      </w:r>
      <w:r w:rsidRPr="00AC7B6C">
        <w:rPr>
          <w:rFonts w:ascii="PT Astra Serif" w:hAnsi="PT Astra Serif"/>
          <w:sz w:val="24"/>
          <w:szCs w:val="24"/>
        </w:rPr>
        <w:t xml:space="preserve">, а также приёмки заказчиком поставленного товара, </w:t>
      </w:r>
      <w:r w:rsidRPr="00AC7B6C">
        <w:rPr>
          <w:rFonts w:ascii="PT Astra Serif" w:hAnsi="PT Astra Serif"/>
          <w:sz w:val="24"/>
          <w:szCs w:val="24"/>
        </w:rPr>
        <w:lastRenderedPageBreak/>
        <w:t>результатов отдельного этапа исполнения контракта в объёме выплаченного аванса (если контрактом предусмотрена выплата аванса).</w:t>
      </w:r>
    </w:p>
    <w:p w:rsidR="00D91FE3" w:rsidRDefault="001157FD" w:rsidP="008B36BD">
      <w:pPr>
        <w:tabs>
          <w:tab w:val="left" w:pos="709"/>
        </w:tabs>
        <w:ind w:firstLine="709"/>
        <w:jc w:val="both"/>
        <w:rPr>
          <w:rFonts w:ascii="PT Astra Serif" w:hAnsi="PT Astra Serif"/>
          <w:sz w:val="24"/>
          <w:szCs w:val="24"/>
        </w:rPr>
      </w:pPr>
      <w:r w:rsidRPr="00AC7B6C">
        <w:rPr>
          <w:rFonts w:ascii="PT Astra Serif" w:hAnsi="PT Astra Serif"/>
          <w:sz w:val="24"/>
          <w:szCs w:val="24"/>
        </w:rPr>
        <w:t>6.</w:t>
      </w:r>
      <w:r w:rsidR="000C64AF" w:rsidRPr="00AC7B6C">
        <w:rPr>
          <w:rFonts w:ascii="PT Astra Serif" w:hAnsi="PT Astra Serif"/>
          <w:sz w:val="24"/>
          <w:szCs w:val="24"/>
        </w:rPr>
        <w:t>9</w:t>
      </w:r>
      <w:r w:rsidRPr="00AC7B6C">
        <w:rPr>
          <w:rFonts w:ascii="PT Astra Serif" w:hAnsi="PT Astra Serif"/>
          <w:sz w:val="24"/>
          <w:szCs w:val="24"/>
        </w:rPr>
        <w:t xml:space="preserve">. </w:t>
      </w:r>
      <w:proofErr w:type="gramStart"/>
      <w:r w:rsidR="00EC137C" w:rsidRPr="00AC7B6C">
        <w:rPr>
          <w:rFonts w:ascii="PT Astra Serif"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00EC137C" w:rsidRPr="00AC7B6C">
        <w:rPr>
          <w:rFonts w:ascii="PT Astra Serif"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356CB" w:rsidRPr="00FE4341" w:rsidRDefault="00C356CB" w:rsidP="008B36BD">
      <w:pPr>
        <w:tabs>
          <w:tab w:val="left" w:pos="709"/>
        </w:tabs>
        <w:ind w:firstLine="709"/>
        <w:jc w:val="both"/>
        <w:rPr>
          <w:rFonts w:ascii="PT Astra Serif" w:hAnsi="PT Astra Serif"/>
          <w:sz w:val="24"/>
          <w:szCs w:val="24"/>
        </w:rPr>
      </w:pPr>
      <w:r w:rsidRPr="00FE4341">
        <w:rPr>
          <w:rFonts w:ascii="PT Astra Serif" w:hAnsi="PT Astra Serif"/>
          <w:sz w:val="24"/>
          <w:szCs w:val="24"/>
        </w:rPr>
        <w:t xml:space="preserve">6.10. </w:t>
      </w:r>
      <w:r w:rsidR="00B80291">
        <w:rPr>
          <w:rFonts w:ascii="PT Astra Serif" w:hAnsi="PT Astra Serif"/>
          <w:sz w:val="24"/>
          <w:szCs w:val="24"/>
        </w:rPr>
        <w:t>Г</w:t>
      </w:r>
      <w:r w:rsidR="00FE4341" w:rsidRPr="00FE4341">
        <w:rPr>
          <w:rFonts w:ascii="PT Astra Serif" w:hAnsi="PT Astra Serif"/>
          <w:sz w:val="24"/>
          <w:szCs w:val="24"/>
        </w:rPr>
        <w:t>арантийн</w:t>
      </w:r>
      <w:r w:rsidR="00B80291">
        <w:rPr>
          <w:rFonts w:ascii="PT Astra Serif" w:hAnsi="PT Astra Serif"/>
          <w:sz w:val="24"/>
          <w:szCs w:val="24"/>
        </w:rPr>
        <w:t>ые обязательства не предусмотрены</w:t>
      </w:r>
      <w:r w:rsidRPr="00FE4341">
        <w:rPr>
          <w:rFonts w:ascii="PT Astra Serif" w:hAnsi="PT Astra Serif"/>
          <w:sz w:val="24"/>
          <w:szCs w:val="24"/>
        </w:rPr>
        <w:t>.</w:t>
      </w:r>
    </w:p>
    <w:p w:rsidR="008852B8" w:rsidRPr="00AC7B6C" w:rsidRDefault="008852B8">
      <w:pPr>
        <w:pStyle w:val="10"/>
        <w:spacing w:after="0" w:line="240" w:lineRule="auto"/>
        <w:ind w:firstLine="709"/>
        <w:jc w:val="center"/>
        <w:rPr>
          <w:rFonts w:ascii="PT Astra Serif" w:hAnsi="PT Astra Serif"/>
          <w:b/>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7. Ответственность Сторон</w:t>
      </w:r>
      <w:r w:rsidR="00CF690A" w:rsidRPr="00AC7B6C">
        <w:rPr>
          <w:rStyle w:val="a9"/>
          <w:rFonts w:ascii="PT Astra Serif" w:hAnsi="PT Astra Serif"/>
          <w:b/>
          <w:color w:val="auto"/>
          <w:szCs w:val="24"/>
        </w:rPr>
        <w:footnoteReference w:id="3"/>
      </w:r>
    </w:p>
    <w:p w:rsidR="00811B68" w:rsidRPr="00AC7B6C" w:rsidRDefault="00811B68" w:rsidP="00811B68">
      <w:pPr>
        <w:ind w:firstLine="539"/>
        <w:jc w:val="both"/>
        <w:rPr>
          <w:rFonts w:ascii="PT Astra Serif" w:hAnsi="PT Astra Serif"/>
          <w:sz w:val="24"/>
          <w:szCs w:val="24"/>
        </w:rPr>
      </w:pPr>
      <w:r w:rsidRPr="00AC7B6C">
        <w:rPr>
          <w:rFonts w:ascii="PT Astra Serif" w:hAnsi="PT Astra Serif"/>
          <w:sz w:val="24"/>
          <w:szCs w:val="24"/>
        </w:rPr>
        <w:t xml:space="preserve">7.1. </w:t>
      </w:r>
      <w:proofErr w:type="gramStart"/>
      <w:r w:rsidRPr="00AC7B6C">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AC7B6C">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AC7B6C">
        <w:rPr>
          <w:rFonts w:ascii="PT Astra Serif" w:hAnsi="PT Astra Serif"/>
          <w:sz w:val="24"/>
          <w:szCs w:val="24"/>
        </w:rPr>
        <w:t xml:space="preserve"> № 1042</w:t>
      </w:r>
      <w:proofErr w:type="gramStart"/>
      <w:r w:rsidR="00E6378E" w:rsidRPr="00AC7B6C">
        <w:rPr>
          <w:rFonts w:ascii="PT Astra Serif" w:hAnsi="PT Astra Serif"/>
          <w:sz w:val="24"/>
          <w:szCs w:val="24"/>
        </w:rPr>
        <w:t xml:space="preserve"> </w:t>
      </w:r>
      <w:r w:rsidR="00457731" w:rsidRPr="00AC7B6C">
        <w:rPr>
          <w:rFonts w:ascii="PT Astra Serif" w:hAnsi="PT Astra Serif"/>
          <w:sz w:val="24"/>
          <w:szCs w:val="24"/>
        </w:rPr>
        <w:t>)</w:t>
      </w:r>
      <w:proofErr w:type="gramEnd"/>
      <w:r w:rsidR="00457731" w:rsidRPr="00AC7B6C">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AC7B6C" w:rsidRDefault="00811B68" w:rsidP="00811B68">
      <w:pPr>
        <w:widowControl w:val="0"/>
        <w:ind w:firstLine="539"/>
        <w:jc w:val="both"/>
        <w:rPr>
          <w:rFonts w:ascii="PT Astra Serif" w:hAnsi="PT Astra Serif"/>
          <w:color w:val="00000A"/>
          <w:sz w:val="24"/>
          <w:szCs w:val="24"/>
        </w:rPr>
      </w:pPr>
      <w:bookmarkStart w:id="0" w:name="P57"/>
      <w:bookmarkEnd w:id="0"/>
      <w:r w:rsidRPr="00AC7B6C">
        <w:rPr>
          <w:rFonts w:ascii="PT Astra Serif" w:hAnsi="PT Astra Serif"/>
          <w:sz w:val="24"/>
          <w:szCs w:val="24"/>
        </w:rPr>
        <w:t xml:space="preserve">7.2. Размер штрафа </w:t>
      </w:r>
      <w:r w:rsidRPr="00AC7B6C">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AC7B6C" w:rsidRDefault="00811B68"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color w:val="00000A"/>
          <w:sz w:val="24"/>
          <w:szCs w:val="24"/>
        </w:rPr>
        <w:t xml:space="preserve">7.3. </w:t>
      </w:r>
      <w:bookmarkStart w:id="1" w:name="P67"/>
      <w:bookmarkEnd w:id="1"/>
      <w:r w:rsidR="00CF690A"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AC7B6C">
          <w:rPr>
            <w:rFonts w:ascii="PT Astra Serif" w:hAnsi="PT Astra Serif"/>
            <w:iCs/>
            <w:sz w:val="24"/>
            <w:szCs w:val="24"/>
          </w:rPr>
          <w:t>пунктами 7.4</w:t>
        </w:r>
      </w:hyperlink>
      <w:r w:rsidR="00CF690A" w:rsidRPr="00AC7B6C">
        <w:rPr>
          <w:rFonts w:ascii="PT Astra Serif" w:hAnsi="PT Astra Serif"/>
          <w:iCs/>
          <w:sz w:val="24"/>
          <w:szCs w:val="24"/>
        </w:rPr>
        <w:t xml:space="preserve"> – 7.</w:t>
      </w:r>
      <w:hyperlink w:anchor="P81" w:history="1">
        <w:r w:rsidR="00CF690A" w:rsidRPr="00AC7B6C">
          <w:rPr>
            <w:rFonts w:ascii="PT Astra Serif" w:hAnsi="PT Astra Serif"/>
            <w:iCs/>
            <w:sz w:val="24"/>
            <w:szCs w:val="24"/>
          </w:rPr>
          <w:t>7</w:t>
        </w:r>
      </w:hyperlink>
      <w:r w:rsidR="00CF690A" w:rsidRPr="00AC7B6C">
        <w:rPr>
          <w:rFonts w:ascii="PT Astra Serif" w:hAnsi="PT Astra Serif"/>
          <w:iCs/>
          <w:sz w:val="24"/>
          <w:szCs w:val="24"/>
        </w:rPr>
        <w:t>):</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7.4.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0" w:history="1">
        <w:r w:rsidRPr="00AC7B6C">
          <w:rPr>
            <w:rFonts w:ascii="PT Astra Serif" w:hAnsi="PT Astra Serif"/>
            <w:iCs/>
            <w:sz w:val="24"/>
            <w:szCs w:val="24"/>
          </w:rPr>
          <w:t>пунктом 1 части 1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AC7B6C">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7.5. </w:t>
      </w:r>
      <w:proofErr w:type="gramStart"/>
      <w:r w:rsidRPr="00AC7B6C">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1" w:history="1">
        <w:r w:rsidRPr="00AC7B6C">
          <w:rPr>
            <w:rFonts w:ascii="PT Astra Serif" w:hAnsi="PT Astra Serif"/>
            <w:iCs/>
            <w:sz w:val="24"/>
            <w:szCs w:val="24"/>
          </w:rPr>
          <w:t>законом</w:t>
        </w:r>
      </w:hyperlink>
      <w:r w:rsidRPr="00AC7B6C">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в случае, если цена контракта превышает начальную (максимальную) цену контракта:</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10 процентов цены контракта,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AC7B6C">
        <w:rPr>
          <w:rFonts w:ascii="PT Astra Serif" w:hAnsi="PT Astra Serif"/>
          <w:iCs/>
          <w:sz w:val="24"/>
          <w:szCs w:val="24"/>
        </w:rPr>
        <w:t xml:space="preserve">7.7. </w:t>
      </w:r>
      <w:proofErr w:type="gramStart"/>
      <w:r w:rsidRPr="00AC7B6C">
        <w:rPr>
          <w:rFonts w:ascii="PT Astra Serif" w:hAnsi="PT Astra Serif"/>
          <w:iCs/>
          <w:sz w:val="24"/>
          <w:szCs w:val="24"/>
        </w:rPr>
        <w:t xml:space="preserve">В случае если в соответствии с </w:t>
      </w:r>
      <w:hyperlink r:id="rId12" w:history="1">
        <w:r w:rsidRPr="00AC7B6C">
          <w:rPr>
            <w:rFonts w:ascii="PT Astra Serif" w:hAnsi="PT Astra Serif"/>
            <w:iCs/>
            <w:sz w:val="24"/>
            <w:szCs w:val="24"/>
          </w:rPr>
          <w:t>частью 6 статьи 30</w:t>
        </w:r>
      </w:hyperlink>
      <w:r w:rsidRPr="00AC7B6C">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AC7B6C">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AC7B6C"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AC7B6C">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а) 1000 рублей, если цена Контракта не превышает 3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г) 100000 рублей, если цена контракта превышает 100 млн. рублей.</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lastRenderedPageBreak/>
        <w:t xml:space="preserve">7.9. </w:t>
      </w:r>
      <w:proofErr w:type="gramStart"/>
      <w:r w:rsidRPr="00AC7B6C">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AC7B6C">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AC7B6C" w:rsidRDefault="00CF690A" w:rsidP="00CF690A">
      <w:pPr>
        <w:autoSpaceDE w:val="0"/>
        <w:autoSpaceDN w:val="0"/>
        <w:adjustRightInd w:val="0"/>
        <w:ind w:firstLine="540"/>
        <w:jc w:val="both"/>
        <w:rPr>
          <w:rFonts w:ascii="PT Astra Serif" w:hAnsi="PT Astra Serif"/>
          <w:iCs/>
          <w:sz w:val="24"/>
          <w:szCs w:val="24"/>
        </w:rPr>
      </w:pPr>
      <w:r w:rsidRPr="00AC7B6C">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AC7B6C" w:rsidRDefault="00CF690A" w:rsidP="00CF690A">
      <w:pPr>
        <w:widowControl w:val="0"/>
        <w:ind w:firstLine="539"/>
        <w:jc w:val="both"/>
        <w:rPr>
          <w:rFonts w:ascii="PT Astra Serif" w:hAnsi="PT Astra Serif"/>
          <w:sz w:val="24"/>
          <w:szCs w:val="24"/>
        </w:rPr>
      </w:pPr>
      <w:r w:rsidRPr="00AC7B6C">
        <w:rPr>
          <w:rFonts w:ascii="PT Astra Serif" w:hAnsi="PT Astra Serif"/>
          <w:iCs/>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AC7B6C" w:rsidRDefault="00D91FE3">
      <w:pPr>
        <w:pStyle w:val="10"/>
        <w:spacing w:after="0" w:line="240" w:lineRule="auto"/>
        <w:ind w:firstLine="709"/>
        <w:jc w:val="center"/>
        <w:rPr>
          <w:rFonts w:ascii="PT Astra Serif" w:hAnsi="PT Astra Serif"/>
          <w:color w:val="auto"/>
          <w:szCs w:val="24"/>
        </w:rPr>
      </w:pPr>
    </w:p>
    <w:p w:rsidR="00D91FE3" w:rsidRPr="00AC7B6C" w:rsidRDefault="00F12074">
      <w:pPr>
        <w:pStyle w:val="10"/>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8. Форс-мажорные обстоятельства</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8.1. </w:t>
      </w:r>
      <w:proofErr w:type="gramStart"/>
      <w:r w:rsidRPr="00AC7B6C">
        <w:rPr>
          <w:rFonts w:ascii="PT Astra Serif" w:hAnsi="PT Astra Serif"/>
          <w:color w:val="auto"/>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AC7B6C" w:rsidRDefault="00F12074" w:rsidP="008A44F0">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AC7B6C" w:rsidRDefault="00F12074">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AC7B6C" w:rsidRDefault="00D91FE3">
      <w:pPr>
        <w:pStyle w:val="afffc"/>
        <w:spacing w:line="240" w:lineRule="auto"/>
        <w:ind w:firstLine="709"/>
        <w:rPr>
          <w:rFonts w:ascii="PT Astra Serif" w:hAnsi="PT Astra Serif"/>
          <w:color w:val="auto"/>
          <w:szCs w:val="24"/>
        </w:rPr>
      </w:pPr>
    </w:p>
    <w:p w:rsidR="00D91FE3" w:rsidRPr="00AC7B6C" w:rsidRDefault="00F12074">
      <w:pPr>
        <w:pStyle w:val="10"/>
        <w:keepNext/>
        <w:spacing w:after="0" w:line="240" w:lineRule="auto"/>
        <w:ind w:firstLine="709"/>
        <w:jc w:val="center"/>
        <w:rPr>
          <w:rFonts w:ascii="PT Astra Serif" w:hAnsi="PT Astra Serif"/>
          <w:b/>
          <w:color w:val="auto"/>
          <w:szCs w:val="24"/>
        </w:rPr>
      </w:pPr>
      <w:r w:rsidRPr="00AC7B6C">
        <w:rPr>
          <w:rFonts w:ascii="PT Astra Serif" w:hAnsi="PT Astra Serif"/>
          <w:b/>
          <w:color w:val="auto"/>
          <w:szCs w:val="24"/>
        </w:rPr>
        <w:t>9. Порядок разрешения споров</w:t>
      </w:r>
    </w:p>
    <w:p w:rsidR="00D91FE3" w:rsidRPr="00AC7B6C" w:rsidRDefault="00F12074"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AC7B6C" w:rsidRDefault="002656CB"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9.3. Претензия оформляется в письменной форме и направляется той Стороне по контракту, которой допущены нарушения его условий. В претензии перечисляются допущенные при </w:t>
      </w:r>
      <w:r w:rsidRPr="00AC7B6C">
        <w:rPr>
          <w:rFonts w:ascii="PT Astra Serif" w:hAnsi="PT Astra Serif"/>
          <w:color w:val="auto"/>
          <w:szCs w:val="24"/>
        </w:rPr>
        <w:lastRenderedPageBreak/>
        <w:t>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AC7B6C" w:rsidRDefault="0073710A" w:rsidP="002656CB">
      <w:pPr>
        <w:pStyle w:val="afffc"/>
        <w:spacing w:line="240" w:lineRule="auto"/>
        <w:ind w:firstLine="709"/>
        <w:jc w:val="both"/>
        <w:rPr>
          <w:rFonts w:ascii="PT Astra Serif" w:hAnsi="PT Astra Serif"/>
          <w:color w:val="auto"/>
          <w:szCs w:val="24"/>
        </w:rPr>
      </w:pPr>
      <w:r w:rsidRPr="00AC7B6C">
        <w:rPr>
          <w:rFonts w:ascii="PT Astra Serif" w:hAnsi="PT Astra Serif"/>
          <w:color w:val="auto"/>
          <w:szCs w:val="24"/>
        </w:rPr>
        <w:t xml:space="preserve">9.4. Срок рассмотрения писем, уведомлений или претензий не может превышать </w:t>
      </w:r>
      <w:r w:rsidR="00313691">
        <w:rPr>
          <w:rFonts w:ascii="PT Astra Serif" w:hAnsi="PT Astra Serif"/>
          <w:color w:val="auto"/>
          <w:szCs w:val="24"/>
        </w:rPr>
        <w:t>десяти</w:t>
      </w:r>
      <w:r w:rsidRPr="00AC7B6C">
        <w:rPr>
          <w:rFonts w:ascii="PT Astra Serif" w:hAnsi="PT Astra Serif"/>
          <w:color w:val="auto"/>
          <w:szCs w:val="24"/>
        </w:rPr>
        <w:t xml:space="preserve">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AC7B6C" w:rsidRDefault="00F12074" w:rsidP="00354BB5">
      <w:pPr>
        <w:pStyle w:val="afffc"/>
        <w:spacing w:line="240" w:lineRule="auto"/>
        <w:ind w:firstLine="709"/>
        <w:jc w:val="both"/>
        <w:rPr>
          <w:rFonts w:ascii="PT Astra Serif" w:hAnsi="PT Astra Serif"/>
          <w:b/>
          <w:szCs w:val="24"/>
        </w:rPr>
      </w:pPr>
      <w:r w:rsidRPr="00AC7B6C">
        <w:rPr>
          <w:rFonts w:ascii="PT Astra Serif" w:hAnsi="PT Astra Serif"/>
          <w:color w:val="auto"/>
          <w:szCs w:val="24"/>
        </w:rPr>
        <w:t>9.</w:t>
      </w:r>
      <w:r w:rsidR="0073710A" w:rsidRPr="00AC7B6C">
        <w:rPr>
          <w:rFonts w:ascii="PT Astra Serif" w:hAnsi="PT Astra Serif"/>
          <w:color w:val="auto"/>
          <w:szCs w:val="24"/>
        </w:rPr>
        <w:t>5</w:t>
      </w:r>
      <w:r w:rsidRPr="00AC7B6C">
        <w:rPr>
          <w:rFonts w:ascii="PT Astra Serif" w:hAnsi="PT Astra Serif"/>
          <w:color w:val="auto"/>
          <w:szCs w:val="24"/>
        </w:rPr>
        <w:t xml:space="preserve">. </w:t>
      </w:r>
      <w:r w:rsidR="00CF690A" w:rsidRPr="00AC7B6C">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AC7B6C" w:rsidRDefault="00354BB5" w:rsidP="00354BB5">
      <w:pPr>
        <w:ind w:firstLine="567"/>
        <w:jc w:val="center"/>
        <w:rPr>
          <w:rFonts w:ascii="PT Astra Serif" w:hAnsi="PT Astra Serif"/>
          <w:b/>
          <w:sz w:val="24"/>
          <w:szCs w:val="24"/>
        </w:rPr>
      </w:pPr>
    </w:p>
    <w:p w:rsidR="00354BB5" w:rsidRPr="00AC7B6C" w:rsidRDefault="00354BB5" w:rsidP="00354BB5">
      <w:pPr>
        <w:ind w:firstLine="567"/>
        <w:jc w:val="center"/>
        <w:rPr>
          <w:rFonts w:ascii="PT Astra Serif" w:hAnsi="PT Astra Serif"/>
          <w:b/>
          <w:sz w:val="24"/>
          <w:szCs w:val="24"/>
        </w:rPr>
      </w:pPr>
      <w:r w:rsidRPr="00AC7B6C">
        <w:rPr>
          <w:rFonts w:ascii="PT Astra Serif" w:hAnsi="PT Astra Serif"/>
          <w:b/>
          <w:sz w:val="24"/>
          <w:szCs w:val="24"/>
        </w:rPr>
        <w:t>10. Расторжение Контракта</w:t>
      </w:r>
    </w:p>
    <w:p w:rsidR="00CF690A" w:rsidRPr="00AC7B6C" w:rsidRDefault="0026174D" w:rsidP="00CF690A">
      <w:pPr>
        <w:ind w:firstLine="709"/>
        <w:jc w:val="both"/>
        <w:rPr>
          <w:rFonts w:ascii="PT Astra Serif" w:hAnsi="PT Astra Serif"/>
          <w:sz w:val="24"/>
          <w:szCs w:val="24"/>
        </w:rPr>
      </w:pPr>
      <w:r w:rsidRPr="00AC7B6C">
        <w:rPr>
          <w:rFonts w:ascii="PT Astra Serif" w:hAnsi="PT Astra Serif"/>
          <w:sz w:val="24"/>
          <w:szCs w:val="24"/>
        </w:rPr>
        <w:t xml:space="preserve">10.1. </w:t>
      </w:r>
      <w:r w:rsidR="00CF690A" w:rsidRPr="00AC7B6C">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AC7B6C" w:rsidRDefault="00CF690A" w:rsidP="00CF690A">
      <w:pPr>
        <w:ind w:firstLine="709"/>
        <w:jc w:val="both"/>
        <w:rPr>
          <w:rFonts w:ascii="PT Astra Serif" w:hAnsi="PT Astra Serif"/>
          <w:sz w:val="24"/>
          <w:szCs w:val="24"/>
        </w:rPr>
      </w:pPr>
      <w:r w:rsidRPr="00AC7B6C">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AC7B6C">
        <w:rPr>
          <w:rFonts w:ascii="PT Astra Serif" w:hAnsi="PT Astra Serif"/>
          <w:sz w:val="24"/>
          <w:szCs w:val="24"/>
        </w:rPr>
        <w:t>с даты получения</w:t>
      </w:r>
      <w:proofErr w:type="gramEnd"/>
      <w:r w:rsidRPr="00AC7B6C">
        <w:rPr>
          <w:rFonts w:ascii="PT Astra Serif" w:hAnsi="PT Astra Serif"/>
          <w:sz w:val="24"/>
          <w:szCs w:val="24"/>
        </w:rPr>
        <w:t xml:space="preserve"> предложения о расторжении Контракта.</w:t>
      </w:r>
    </w:p>
    <w:p w:rsidR="00457731" w:rsidRPr="00AC7B6C" w:rsidRDefault="00CF690A"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AC7B6C">
        <w:rPr>
          <w:sz w:val="24"/>
          <w:szCs w:val="24"/>
        </w:rPr>
        <w:t xml:space="preserve"> </w:t>
      </w:r>
      <w:r w:rsidR="00457731" w:rsidRPr="00AC7B6C">
        <w:rPr>
          <w:rFonts w:ascii="PT Astra Serif" w:hAnsi="PT Astra Serif"/>
          <w:sz w:val="24"/>
          <w:szCs w:val="24"/>
        </w:rPr>
        <w:t>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AC7B6C">
        <w:rPr>
          <w:rFonts w:ascii="PT Astra Serif" w:hAnsi="PT Astra Serif"/>
          <w:sz w:val="24"/>
          <w:szCs w:val="24"/>
        </w:rPr>
        <w:t>и</w:t>
      </w:r>
      <w:proofErr w:type="gramEnd"/>
      <w:r w:rsidR="00457731" w:rsidRPr="00AC7B6C">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AC7B6C">
        <w:rPr>
          <w:rFonts w:ascii="PT Astra Serif" w:hAnsi="PT Astra Serif"/>
          <w:sz w:val="24"/>
          <w:szCs w:val="24"/>
        </w:rPr>
        <w:t>с даты</w:t>
      </w:r>
      <w:proofErr w:type="gramEnd"/>
      <w:r w:rsidRPr="00AC7B6C">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 xml:space="preserve">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w:t>
      </w:r>
      <w:r w:rsidRPr="00AC7B6C">
        <w:rPr>
          <w:rFonts w:ascii="PT Astra Serif" w:hAnsi="PT Astra Serif"/>
          <w:sz w:val="24"/>
          <w:szCs w:val="24"/>
        </w:rPr>
        <w:lastRenderedPageBreak/>
        <w:t>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AC7B6C" w:rsidRDefault="00457731" w:rsidP="00457731">
      <w:pPr>
        <w:autoSpaceDE w:val="0"/>
        <w:autoSpaceDN w:val="0"/>
        <w:adjustRightInd w:val="0"/>
        <w:ind w:firstLine="709"/>
        <w:jc w:val="both"/>
        <w:rPr>
          <w:rFonts w:ascii="PT Astra Serif" w:hAnsi="PT Astra Serif"/>
          <w:sz w:val="24"/>
          <w:szCs w:val="24"/>
        </w:rPr>
      </w:pPr>
      <w:r w:rsidRPr="00AC7B6C">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31281" w:rsidRDefault="00531281">
      <w:pPr>
        <w:pStyle w:val="10"/>
        <w:spacing w:after="0" w:line="240" w:lineRule="auto"/>
        <w:ind w:firstLine="709"/>
        <w:jc w:val="center"/>
        <w:rPr>
          <w:rFonts w:ascii="PT Astra Serif" w:hAnsi="PT Astra Serif"/>
          <w:b/>
          <w:szCs w:val="24"/>
        </w:rPr>
      </w:pPr>
    </w:p>
    <w:p w:rsidR="00845956" w:rsidRDefault="00F12074" w:rsidP="00845956">
      <w:pPr>
        <w:pStyle w:val="10"/>
        <w:spacing w:after="0" w:line="240" w:lineRule="auto"/>
        <w:ind w:firstLine="709"/>
        <w:jc w:val="center"/>
        <w:rPr>
          <w:rFonts w:ascii="PT Astra Serif" w:hAnsi="PT Astra Serif"/>
          <w:b/>
          <w:szCs w:val="24"/>
        </w:rPr>
      </w:pPr>
      <w:r w:rsidRPr="00AC7B6C">
        <w:rPr>
          <w:rFonts w:ascii="PT Astra Serif" w:hAnsi="PT Astra Serif"/>
          <w:b/>
          <w:szCs w:val="24"/>
        </w:rPr>
        <w:t>11.Срок действия Контракта</w:t>
      </w:r>
    </w:p>
    <w:p w:rsidR="009E6D27" w:rsidRDefault="00845956" w:rsidP="00CA6763">
      <w:pPr>
        <w:pStyle w:val="10"/>
        <w:spacing w:after="0" w:line="240" w:lineRule="auto"/>
        <w:ind w:firstLine="709"/>
        <w:jc w:val="both"/>
        <w:rPr>
          <w:rFonts w:ascii="PT Astra Serif" w:hAnsi="PT Astra Serif"/>
          <w:szCs w:val="24"/>
        </w:rPr>
      </w:pPr>
      <w:r w:rsidRPr="00845956">
        <w:rPr>
          <w:rFonts w:ascii="PT Astra Serif" w:hAnsi="PT Astra Serif"/>
          <w:szCs w:val="24"/>
        </w:rPr>
        <w:t>11.1. Настоящий Контра</w:t>
      </w:r>
      <w:proofErr w:type="gramStart"/>
      <w:r w:rsidRPr="00845956">
        <w:rPr>
          <w:rFonts w:ascii="PT Astra Serif" w:hAnsi="PT Astra Serif"/>
          <w:szCs w:val="24"/>
        </w:rPr>
        <w:t>кт вст</w:t>
      </w:r>
      <w:proofErr w:type="gramEnd"/>
      <w:r w:rsidRPr="00845956">
        <w:rPr>
          <w:rFonts w:ascii="PT Astra Serif" w:hAnsi="PT Astra Serif"/>
          <w:szCs w:val="24"/>
        </w:rPr>
        <w:t xml:space="preserve">упает в силу с даты его подписания и действует </w:t>
      </w:r>
      <w:r w:rsidR="00BD6DBB" w:rsidRPr="0008033E">
        <w:rPr>
          <w:rFonts w:ascii="PT Astra Serif" w:hAnsi="PT Astra Serif"/>
          <w:color w:val="000099"/>
          <w:szCs w:val="24"/>
        </w:rPr>
        <w:t>п</w:t>
      </w:r>
      <w:r w:rsidRPr="0008033E">
        <w:rPr>
          <w:rFonts w:ascii="PT Astra Serif" w:hAnsi="PT Astra Serif"/>
          <w:color w:val="000099"/>
          <w:szCs w:val="24"/>
        </w:rPr>
        <w:t xml:space="preserve">о </w:t>
      </w:r>
      <w:r w:rsidR="00A40584">
        <w:rPr>
          <w:rFonts w:ascii="PT Astra Serif" w:hAnsi="PT Astra Serif"/>
          <w:color w:val="000099"/>
          <w:szCs w:val="24"/>
        </w:rPr>
        <w:t>2</w:t>
      </w:r>
      <w:r w:rsidR="00A66BCD">
        <w:rPr>
          <w:rFonts w:ascii="PT Astra Serif" w:hAnsi="PT Astra Serif"/>
          <w:color w:val="000099"/>
          <w:szCs w:val="24"/>
        </w:rPr>
        <w:t>7</w:t>
      </w:r>
      <w:r w:rsidR="004E0930" w:rsidRPr="004E0930">
        <w:rPr>
          <w:rFonts w:ascii="PT Astra Serif" w:hAnsi="PT Astra Serif"/>
          <w:color w:val="000099"/>
          <w:szCs w:val="24"/>
        </w:rPr>
        <w:t>.</w:t>
      </w:r>
      <w:r w:rsidR="00DB262B">
        <w:rPr>
          <w:rFonts w:ascii="PT Astra Serif" w:hAnsi="PT Astra Serif"/>
          <w:color w:val="000099"/>
          <w:szCs w:val="24"/>
        </w:rPr>
        <w:t>0</w:t>
      </w:r>
      <w:r w:rsidR="00A66BCD">
        <w:rPr>
          <w:rFonts w:ascii="PT Astra Serif" w:hAnsi="PT Astra Serif"/>
          <w:color w:val="000099"/>
          <w:szCs w:val="24"/>
        </w:rPr>
        <w:t>7</w:t>
      </w:r>
      <w:r w:rsidR="004E0930" w:rsidRPr="004E0930">
        <w:rPr>
          <w:rFonts w:ascii="PT Astra Serif" w:hAnsi="PT Astra Serif"/>
          <w:color w:val="000099"/>
          <w:szCs w:val="24"/>
        </w:rPr>
        <w:t>.202</w:t>
      </w:r>
      <w:r w:rsidR="00E87E5D">
        <w:rPr>
          <w:rFonts w:ascii="PT Astra Serif" w:hAnsi="PT Astra Serif"/>
          <w:color w:val="000099"/>
          <w:szCs w:val="24"/>
        </w:rPr>
        <w:t>5</w:t>
      </w:r>
      <w:r w:rsidRPr="0008033E">
        <w:rPr>
          <w:rFonts w:ascii="PT Astra Serif" w:hAnsi="PT Astra Serif"/>
          <w:color w:val="000099"/>
          <w:szCs w:val="24"/>
        </w:rPr>
        <w:t>.</w:t>
      </w:r>
      <w:r w:rsidRPr="00845956">
        <w:rPr>
          <w:rFonts w:ascii="PT Astra Serif" w:hAnsi="PT Astra Serif"/>
          <w:szCs w:val="24"/>
        </w:rPr>
        <w:t xml:space="preserve">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Pr="00845956">
        <w:rPr>
          <w:rFonts w:ascii="PT Astra Serif" w:hAnsi="PT Astra Serif"/>
          <w:szCs w:val="24"/>
        </w:rPr>
        <w:t>ств Ст</w:t>
      </w:r>
      <w:proofErr w:type="gramEnd"/>
      <w:r w:rsidRPr="00845956">
        <w:rPr>
          <w:rFonts w:ascii="PT Astra Serif" w:hAnsi="PT Astra Serif"/>
          <w:szCs w:val="24"/>
        </w:rPr>
        <w:t xml:space="preserve">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 </w:t>
      </w:r>
      <w:r w:rsidR="005623AE" w:rsidRPr="005623AE">
        <w:rPr>
          <w:rFonts w:ascii="PT Astra Serif" w:hAnsi="PT Astra Serif"/>
          <w:szCs w:val="24"/>
        </w:rPr>
        <w:t>4</w:t>
      </w:r>
      <w:r w:rsidR="005623AE">
        <w:rPr>
          <w:rFonts w:ascii="PT Astra Serif" w:hAnsi="PT Astra Serif"/>
          <w:szCs w:val="24"/>
        </w:rPr>
        <w:t xml:space="preserve">.1, </w:t>
      </w:r>
      <w:r w:rsidRPr="00845956">
        <w:rPr>
          <w:rFonts w:ascii="PT Astra Serif" w:hAnsi="PT Astra Serif"/>
          <w:szCs w:val="24"/>
        </w:rPr>
        <w:t>5.</w:t>
      </w:r>
      <w:r w:rsidR="008A60C7">
        <w:rPr>
          <w:rFonts w:ascii="PT Astra Serif" w:hAnsi="PT Astra Serif"/>
          <w:szCs w:val="24"/>
        </w:rPr>
        <w:t>2</w:t>
      </w:r>
      <w:r w:rsidRPr="00845956">
        <w:rPr>
          <w:rFonts w:ascii="PT Astra Serif" w:hAnsi="PT Astra Serif"/>
          <w:szCs w:val="24"/>
        </w:rPr>
        <w:t>, 5.</w:t>
      </w:r>
      <w:r w:rsidR="008A60C7">
        <w:rPr>
          <w:rFonts w:ascii="PT Astra Serif" w:hAnsi="PT Astra Serif"/>
          <w:szCs w:val="24"/>
        </w:rPr>
        <w:t>4</w:t>
      </w:r>
      <w:r w:rsidRPr="00845956">
        <w:rPr>
          <w:rFonts w:ascii="PT Astra Serif" w:hAnsi="PT Astra Serif"/>
          <w:szCs w:val="24"/>
        </w:rPr>
        <w:t>, 9.4.</w:t>
      </w:r>
    </w:p>
    <w:p w:rsidR="00845956" w:rsidRPr="00AC7B6C" w:rsidRDefault="00845956" w:rsidP="00845956">
      <w:pPr>
        <w:pStyle w:val="10"/>
        <w:spacing w:after="0" w:line="240" w:lineRule="auto"/>
        <w:ind w:firstLine="709"/>
        <w:jc w:val="center"/>
        <w:rPr>
          <w:rFonts w:ascii="PT Astra Serif" w:hAnsi="PT Astra Serif"/>
          <w:szCs w:val="24"/>
        </w:rPr>
      </w:pPr>
    </w:p>
    <w:p w:rsidR="00AF1AE2" w:rsidRPr="00AC7B6C" w:rsidRDefault="002656CB" w:rsidP="002656CB">
      <w:pPr>
        <w:pStyle w:val="ConsPlusNormal0"/>
        <w:widowControl/>
        <w:ind w:firstLine="709"/>
        <w:jc w:val="center"/>
        <w:rPr>
          <w:rFonts w:ascii="PT Astra Serif" w:hAnsi="PT Astra Serif"/>
          <w:b/>
          <w:szCs w:val="24"/>
        </w:rPr>
      </w:pPr>
      <w:r w:rsidRPr="00AC7B6C">
        <w:rPr>
          <w:rFonts w:ascii="PT Astra Serif" w:hAnsi="PT Astra Serif"/>
          <w:b/>
          <w:szCs w:val="24"/>
        </w:rPr>
        <w:t>12. Антикоррупционная оговорка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12.1. </w:t>
      </w:r>
      <w:proofErr w:type="gramStart"/>
      <w:r w:rsidRPr="00AC7B6C">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AC7B6C">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Каналы уведомления Заказчика о нарушениях каких-либо положений настоящего раздела: </w:t>
      </w:r>
      <w:proofErr w:type="spellStart"/>
      <w:r w:rsidR="0050601A">
        <w:rPr>
          <w:rFonts w:ascii="PT Astra Serif" w:hAnsi="PT Astra Serif"/>
          <w:color w:val="000000"/>
          <w:szCs w:val="24"/>
          <w:lang w:val="en-US"/>
        </w:rPr>
        <w:t>adm</w:t>
      </w:r>
      <w:proofErr w:type="spellEnd"/>
      <w:r w:rsidR="005C72B9" w:rsidRPr="00AC7B6C">
        <w:rPr>
          <w:rFonts w:ascii="PT Astra Serif" w:hAnsi="PT Astra Serif"/>
          <w:color w:val="000000"/>
          <w:szCs w:val="24"/>
        </w:rPr>
        <w:t>@ugorsk.ru</w:t>
      </w:r>
      <w:r w:rsidRPr="00AC7B6C">
        <w:rPr>
          <w:rFonts w:ascii="PT Astra Serif" w:hAnsi="PT Astra Serif"/>
          <w:color w:val="000000"/>
          <w:szCs w:val="24"/>
        </w:rPr>
        <w:t>, 8(34675)5-00-</w:t>
      </w:r>
      <w:r w:rsidR="0050601A" w:rsidRPr="0050601A">
        <w:rPr>
          <w:rFonts w:ascii="PT Astra Serif" w:hAnsi="PT Astra Serif"/>
          <w:color w:val="000000"/>
          <w:szCs w:val="24"/>
        </w:rPr>
        <w:t>00</w:t>
      </w:r>
      <w:r w:rsidR="000731CB" w:rsidRPr="00AC7B6C">
        <w:rPr>
          <w:rFonts w:ascii="PT Astra Serif" w:hAnsi="PT Astra Serif"/>
          <w:color w:val="000000"/>
          <w:szCs w:val="24"/>
        </w:rPr>
        <w:t xml:space="preserve">, </w:t>
      </w:r>
      <w:r w:rsidRPr="00AC7B6C">
        <w:rPr>
          <w:rFonts w:ascii="PT Astra Serif" w:hAnsi="PT Astra Serif"/>
          <w:color w:val="000000"/>
          <w:szCs w:val="24"/>
        </w:rPr>
        <w:t>официальный сайт www.admugorsk.ru.</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AC7B6C">
        <w:rPr>
          <w:rFonts w:ascii="PT Astra Serif" w:hAnsi="PT Astra Serif"/>
          <w:color w:val="000000"/>
          <w:szCs w:val="24"/>
        </w:rPr>
        <w:t>с даты</w:t>
      </w:r>
      <w:proofErr w:type="gramEnd"/>
      <w:r w:rsidRPr="00AC7B6C">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AC7B6C" w:rsidRDefault="002656CB" w:rsidP="002656CB">
      <w:pPr>
        <w:pStyle w:val="ConsPlusNormal0"/>
        <w:ind w:firstLine="709"/>
        <w:jc w:val="both"/>
        <w:rPr>
          <w:rFonts w:ascii="PT Astra Serif" w:hAnsi="PT Astra Serif"/>
          <w:color w:val="000000"/>
          <w:szCs w:val="24"/>
        </w:rPr>
      </w:pPr>
      <w:r w:rsidRPr="00AC7B6C">
        <w:rPr>
          <w:rFonts w:ascii="PT Astra Serif" w:hAnsi="PT Astra Serif"/>
          <w:color w:val="000000"/>
          <w:szCs w:val="24"/>
        </w:rPr>
        <w:t xml:space="preserve">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w:t>
      </w:r>
      <w:r w:rsidRPr="00AC7B6C">
        <w:rPr>
          <w:rFonts w:ascii="PT Astra Serif" w:hAnsi="PT Astra Serif"/>
          <w:color w:val="000000"/>
          <w:szCs w:val="24"/>
        </w:rPr>
        <w:lastRenderedPageBreak/>
        <w:t>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AC7B6C" w:rsidRDefault="002656CB" w:rsidP="002656CB">
      <w:pPr>
        <w:pStyle w:val="ConsPlusNormal0"/>
        <w:widowControl/>
        <w:ind w:firstLine="709"/>
        <w:jc w:val="both"/>
        <w:rPr>
          <w:rFonts w:ascii="PT Astra Serif" w:hAnsi="PT Astra Serif"/>
          <w:color w:val="000000"/>
          <w:szCs w:val="24"/>
        </w:rPr>
      </w:pPr>
      <w:r w:rsidRPr="00AC7B6C">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2656CB" w:rsidRPr="00AC7B6C" w:rsidRDefault="002656CB" w:rsidP="002656CB">
      <w:pPr>
        <w:pStyle w:val="ConsPlusNormal0"/>
        <w:widowControl/>
        <w:ind w:firstLine="709"/>
        <w:jc w:val="both"/>
        <w:rPr>
          <w:rFonts w:ascii="PT Astra Serif" w:hAnsi="PT Astra Serif"/>
          <w:color w:val="000000"/>
          <w:szCs w:val="24"/>
        </w:rPr>
      </w:pPr>
    </w:p>
    <w:p w:rsidR="00AF1AE2" w:rsidRPr="00AC7B6C" w:rsidRDefault="00F12074">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2656CB" w:rsidRPr="00AC7B6C">
        <w:rPr>
          <w:rFonts w:ascii="PT Astra Serif" w:hAnsi="PT Astra Serif"/>
          <w:b/>
          <w:szCs w:val="24"/>
        </w:rPr>
        <w:t>3</w:t>
      </w:r>
      <w:r w:rsidRPr="00AC7B6C">
        <w:rPr>
          <w:rFonts w:ascii="PT Astra Serif" w:hAnsi="PT Astra Serif"/>
          <w:b/>
          <w:szCs w:val="24"/>
        </w:rPr>
        <w:t>. Прочие условия</w:t>
      </w:r>
    </w:p>
    <w:p w:rsidR="00993BAD"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2656CB" w:rsidRPr="00AC7B6C">
        <w:rPr>
          <w:rFonts w:ascii="PT Astra Serif" w:hAnsi="PT Astra Serif" w:cs="Times New Roman"/>
          <w:szCs w:val="24"/>
        </w:rPr>
        <w:t>3</w:t>
      </w:r>
      <w:r w:rsidRPr="00AC7B6C">
        <w:rPr>
          <w:rFonts w:ascii="PT Astra Serif" w:hAnsi="PT Astra Serif" w:cs="Times New Roman"/>
          <w:szCs w:val="24"/>
        </w:rPr>
        <w:t xml:space="preserve">.1. </w:t>
      </w:r>
      <w:r w:rsidR="00993BAD" w:rsidRPr="00AC7B6C">
        <w:rPr>
          <w:rFonts w:ascii="PT Astra Serif" w:hAnsi="PT Astra Serif" w:cs="Times New Roman"/>
          <w:szCs w:val="24"/>
        </w:rPr>
        <w:t xml:space="preserve">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AC7B6C" w:rsidRDefault="00F12074">
      <w:pPr>
        <w:pStyle w:val="ConsPlusNormal0"/>
        <w:widowControl/>
        <w:ind w:firstLine="709"/>
        <w:jc w:val="both"/>
        <w:rPr>
          <w:rFonts w:ascii="PT Astra Serif" w:hAnsi="PT Astra Serif" w:cs="Times New Roman"/>
          <w:szCs w:val="24"/>
        </w:rPr>
      </w:pPr>
      <w:r w:rsidRPr="00AC7B6C">
        <w:rPr>
          <w:rFonts w:ascii="PT Astra Serif" w:hAnsi="PT Astra Serif" w:cs="Times New Roman"/>
          <w:szCs w:val="24"/>
        </w:rPr>
        <w:t>1</w:t>
      </w:r>
      <w:r w:rsidR="000877D8" w:rsidRPr="00AC7B6C">
        <w:rPr>
          <w:rFonts w:ascii="PT Astra Serif" w:hAnsi="PT Astra Serif" w:cs="Times New Roman"/>
          <w:szCs w:val="24"/>
        </w:rPr>
        <w:t>3</w:t>
      </w:r>
      <w:r w:rsidRPr="00AC7B6C">
        <w:rPr>
          <w:rFonts w:ascii="PT Astra Serif" w:hAnsi="PT Astra Serif" w:cs="Times New Roman"/>
          <w:szCs w:val="24"/>
        </w:rPr>
        <w:t>.2. Все приложения к Контракту являются его неотъ</w:t>
      </w:r>
      <w:r w:rsidR="00D07523">
        <w:rPr>
          <w:rFonts w:ascii="PT Astra Serif" w:hAnsi="PT Astra Serif" w:cs="Times New Roman"/>
          <w:szCs w:val="24"/>
        </w:rPr>
        <w:t>емлемой</w:t>
      </w:r>
      <w:r w:rsidRPr="00AC7B6C">
        <w:rPr>
          <w:rFonts w:ascii="PT Astra Serif" w:hAnsi="PT Astra Serif" w:cs="Times New Roman"/>
          <w:szCs w:val="24"/>
        </w:rPr>
        <w:t xml:space="preserve"> частью.</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13.3. К Контракту прилагаются:</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Описание объекта закупки (Приложение 1);</w:t>
      </w:r>
    </w:p>
    <w:p w:rsidR="00C71833" w:rsidRP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Спецификация (Приложение 2);</w:t>
      </w:r>
    </w:p>
    <w:p w:rsidR="00C71833" w:rsidRDefault="00C71833" w:rsidP="00C71833">
      <w:pPr>
        <w:pStyle w:val="10"/>
        <w:spacing w:after="0" w:line="240" w:lineRule="auto"/>
        <w:ind w:firstLine="709"/>
        <w:jc w:val="both"/>
        <w:rPr>
          <w:rFonts w:ascii="PT Astra Serif" w:hAnsi="PT Astra Serif"/>
          <w:szCs w:val="24"/>
        </w:rPr>
      </w:pPr>
      <w:r w:rsidRPr="00C71833">
        <w:rPr>
          <w:rFonts w:ascii="PT Astra Serif" w:hAnsi="PT Astra Serif"/>
          <w:szCs w:val="24"/>
        </w:rPr>
        <w:t>- Форма лицензионного договора на предоставление права использования программы для ЭВМ (Приложение 3).</w:t>
      </w:r>
    </w:p>
    <w:p w:rsidR="00D91FE3" w:rsidRPr="00AC7B6C" w:rsidRDefault="00F12074" w:rsidP="00C71833">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AC7B6C">
        <w:rPr>
          <w:rFonts w:ascii="PT Astra Serif" w:hAnsi="PT Astra Serif"/>
          <w:szCs w:val="24"/>
        </w:rPr>
        <w:t>с даты</w:t>
      </w:r>
      <w:proofErr w:type="gramEnd"/>
      <w:r w:rsidRPr="00AC7B6C">
        <w:rPr>
          <w:rFonts w:ascii="PT Astra Serif" w:hAnsi="PT Astra Serif"/>
          <w:szCs w:val="24"/>
        </w:rPr>
        <w:t xml:space="preserve"> такого изменения.</w:t>
      </w:r>
    </w:p>
    <w:p w:rsidR="00D91FE3" w:rsidRPr="00AC7B6C" w:rsidRDefault="00F12074">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.5. </w:t>
      </w:r>
      <w:r w:rsidR="000877D8" w:rsidRPr="00AC7B6C">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AC7B6C" w:rsidRDefault="00765FD7">
      <w:pPr>
        <w:pStyle w:val="10"/>
        <w:spacing w:after="0" w:line="240" w:lineRule="auto"/>
        <w:ind w:firstLine="709"/>
        <w:jc w:val="both"/>
        <w:rPr>
          <w:rFonts w:ascii="PT Astra Serif" w:hAnsi="PT Astra Serif"/>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.6. </w:t>
      </w:r>
      <w:r w:rsidR="000877D8" w:rsidRPr="00AC7B6C">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AC7B6C" w:rsidRDefault="00F12074" w:rsidP="000877D8">
      <w:pPr>
        <w:pStyle w:val="10"/>
        <w:spacing w:after="0" w:line="240" w:lineRule="auto"/>
        <w:ind w:firstLine="709"/>
        <w:jc w:val="both"/>
        <w:rPr>
          <w:rFonts w:ascii="PT Astra Serif" w:hAnsi="PT Astra Serif"/>
          <w:color w:val="000000"/>
          <w:szCs w:val="24"/>
        </w:rPr>
      </w:pPr>
      <w:r w:rsidRPr="00AC7B6C">
        <w:rPr>
          <w:rFonts w:ascii="PT Astra Serif" w:hAnsi="PT Astra Serif"/>
          <w:szCs w:val="24"/>
        </w:rPr>
        <w:t>1</w:t>
      </w:r>
      <w:r w:rsidR="000877D8" w:rsidRPr="00AC7B6C">
        <w:rPr>
          <w:rFonts w:ascii="PT Astra Serif" w:hAnsi="PT Astra Serif"/>
          <w:szCs w:val="24"/>
        </w:rPr>
        <w:t>3</w:t>
      </w:r>
      <w:r w:rsidRPr="00AC7B6C">
        <w:rPr>
          <w:rFonts w:ascii="PT Astra Serif" w:hAnsi="PT Astra Serif"/>
          <w:szCs w:val="24"/>
        </w:rPr>
        <w:t>.</w:t>
      </w:r>
      <w:r w:rsidR="00765FD7" w:rsidRPr="00AC7B6C">
        <w:rPr>
          <w:rFonts w:ascii="PT Astra Serif" w:hAnsi="PT Astra Serif"/>
          <w:szCs w:val="24"/>
        </w:rPr>
        <w:t>7</w:t>
      </w:r>
      <w:r w:rsidRPr="00AC7B6C">
        <w:rPr>
          <w:rFonts w:ascii="PT Astra Serif" w:hAnsi="PT Astra Serif"/>
          <w:szCs w:val="24"/>
        </w:rPr>
        <w:t>. </w:t>
      </w:r>
      <w:r w:rsidRPr="00AC7B6C">
        <w:rPr>
          <w:rFonts w:ascii="PT Astra Serif" w:hAnsi="PT Astra Serif"/>
          <w:color w:val="000000"/>
          <w:szCs w:val="24"/>
        </w:rPr>
        <w:t xml:space="preserve"> </w:t>
      </w:r>
      <w:r w:rsidR="00993BAD" w:rsidRPr="00AC7B6C">
        <w:rPr>
          <w:rFonts w:ascii="PT Astra Serif" w:hAnsi="PT Astra Serif"/>
          <w:color w:val="000000"/>
          <w:szCs w:val="24"/>
        </w:rPr>
        <w:t>Изменения контракта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оформляются в письменном виде путём подписания Сторонами дополнительного соглашения к контракту.</w:t>
      </w:r>
    </w:p>
    <w:p w:rsidR="0077542C" w:rsidRPr="00AC7B6C" w:rsidRDefault="0077542C" w:rsidP="000877D8">
      <w:pPr>
        <w:pStyle w:val="10"/>
        <w:spacing w:after="0" w:line="240" w:lineRule="auto"/>
        <w:ind w:firstLine="709"/>
        <w:jc w:val="both"/>
        <w:rPr>
          <w:rFonts w:ascii="PT Astra Serif" w:hAnsi="PT Astra Serif"/>
          <w:szCs w:val="24"/>
        </w:rPr>
      </w:pPr>
    </w:p>
    <w:p w:rsidR="00494F12" w:rsidRDefault="00F12074" w:rsidP="00494F12">
      <w:pPr>
        <w:pStyle w:val="10"/>
        <w:spacing w:after="0" w:line="240" w:lineRule="auto"/>
        <w:ind w:firstLine="709"/>
        <w:jc w:val="center"/>
        <w:rPr>
          <w:rFonts w:ascii="PT Astra Serif" w:hAnsi="PT Astra Serif"/>
          <w:b/>
          <w:szCs w:val="24"/>
        </w:rPr>
      </w:pPr>
      <w:r w:rsidRPr="00AC7B6C">
        <w:rPr>
          <w:rFonts w:ascii="PT Astra Serif" w:hAnsi="PT Astra Serif"/>
          <w:b/>
          <w:szCs w:val="24"/>
        </w:rPr>
        <w:t>1</w:t>
      </w:r>
      <w:r w:rsidR="000877D8" w:rsidRPr="00AC7B6C">
        <w:rPr>
          <w:rFonts w:ascii="PT Astra Serif" w:hAnsi="PT Astra Serif"/>
          <w:b/>
          <w:szCs w:val="24"/>
        </w:rPr>
        <w:t>4</w:t>
      </w:r>
      <w:r w:rsidRPr="00AC7B6C">
        <w:rPr>
          <w:rFonts w:ascii="PT Astra Serif" w:hAnsi="PT Astra Serif"/>
          <w:b/>
          <w:szCs w:val="24"/>
        </w:rPr>
        <w:t>. Адреса места нахождения, банковские реквизиты и подписи Сторон</w:t>
      </w:r>
    </w:p>
    <w:p w:rsidR="00AF1AE2" w:rsidRPr="00AC7B6C" w:rsidRDefault="00AF1AE2" w:rsidP="00494F12">
      <w:pPr>
        <w:pStyle w:val="10"/>
        <w:spacing w:after="0" w:line="240" w:lineRule="auto"/>
        <w:ind w:firstLine="709"/>
        <w:jc w:val="center"/>
        <w:rPr>
          <w:rFonts w:ascii="PT Astra Serif" w:hAnsi="PT Astra Serif"/>
          <w:b/>
          <w:szCs w:val="24"/>
        </w:rPr>
      </w:pPr>
    </w:p>
    <w:tbl>
      <w:tblPr>
        <w:tblW w:w="10205" w:type="dxa"/>
        <w:tblInd w:w="109" w:type="dxa"/>
        <w:tblLook w:val="0000" w:firstRow="0" w:lastRow="0" w:firstColumn="0" w:lastColumn="0" w:noHBand="0" w:noVBand="0"/>
      </w:tblPr>
      <w:tblGrid>
        <w:gridCol w:w="5669"/>
        <w:gridCol w:w="4536"/>
      </w:tblGrid>
      <w:tr w:rsidR="00D91FE3" w:rsidRPr="00CF690A" w:rsidTr="00197B89">
        <w:tc>
          <w:tcPr>
            <w:tcW w:w="5669" w:type="dxa"/>
            <w:shd w:val="clear" w:color="auto" w:fill="auto"/>
          </w:tcPr>
          <w:p w:rsidR="00D91FE3"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t>Заказчик</w:t>
            </w:r>
          </w:p>
          <w:p w:rsidR="00AF1AE2" w:rsidRPr="00AC7B6C" w:rsidRDefault="00AF1AE2">
            <w:pPr>
              <w:pStyle w:val="ConsPlusNormal0"/>
              <w:widowControl/>
              <w:ind w:firstLine="709"/>
              <w:jc w:val="both"/>
              <w:rPr>
                <w:rFonts w:ascii="PT Astra Serif" w:hAnsi="PT Astra Serif" w:cs="Times New Roman"/>
                <w:b/>
                <w:szCs w:val="24"/>
              </w:rPr>
            </w:pPr>
          </w:p>
          <w:p w:rsidR="0090054E" w:rsidRPr="00AC7B6C" w:rsidRDefault="0090054E" w:rsidP="0090054E">
            <w:pPr>
              <w:tabs>
                <w:tab w:val="left" w:pos="709"/>
              </w:tabs>
              <w:jc w:val="both"/>
              <w:rPr>
                <w:rFonts w:ascii="PT Astra Serif" w:hAnsi="PT Astra Serif"/>
                <w:b/>
                <w:bCs/>
                <w:spacing w:val="-1"/>
                <w:sz w:val="24"/>
                <w:szCs w:val="28"/>
              </w:rPr>
            </w:pPr>
            <w:r w:rsidRPr="00AC7B6C">
              <w:rPr>
                <w:rFonts w:ascii="PT Astra Serif" w:hAnsi="PT Astra Serif"/>
                <w:b/>
                <w:bCs/>
                <w:spacing w:val="-1"/>
                <w:sz w:val="24"/>
                <w:szCs w:val="28"/>
              </w:rPr>
              <w:t>Администрация города Югорска</w:t>
            </w:r>
          </w:p>
          <w:p w:rsidR="0090054E" w:rsidRPr="00AC7B6C" w:rsidRDefault="0090054E" w:rsidP="0090054E">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90054E" w:rsidRPr="00AC7B6C" w:rsidRDefault="0090054E" w:rsidP="0090054E">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r w:rsidR="00A4747E" w:rsidRPr="00A4747E">
              <w:rPr>
                <w:rFonts w:ascii="PT Astra Serif" w:hAnsi="PT Astra Serif"/>
                <w:bCs/>
                <w:spacing w:val="-1"/>
                <w:sz w:val="22"/>
                <w:szCs w:val="22"/>
              </w:rPr>
              <w:t>, л/с 001.00.000.0</w:t>
            </w:r>
            <w:r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округу – Югре г. Ханты-Мансийск </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БИК 007162163</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lastRenderedPageBreak/>
              <w:t>ОГРН 1028601843720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ОКВЭД 84.11.3</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ОКПО 04262843</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ОКФС 14</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ОКОПФ 75404</w:t>
            </w:r>
            <w:r w:rsidR="00C901D3" w:rsidRPr="00AC7B6C">
              <w:rPr>
                <w:rFonts w:ascii="PT Astra Serif" w:hAnsi="PT Astra Serif"/>
                <w:bCs/>
                <w:spacing w:val="-1"/>
                <w:sz w:val="22"/>
                <w:szCs w:val="22"/>
              </w:rPr>
              <w:t>,</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ОКТМО 71887000</w:t>
            </w:r>
            <w:r w:rsidR="00C901D3" w:rsidRPr="00AC7B6C">
              <w:rPr>
                <w:rFonts w:ascii="PT Astra Serif" w:hAnsi="PT Astra Serif"/>
                <w:bCs/>
                <w:spacing w:val="-1"/>
                <w:sz w:val="22"/>
                <w:szCs w:val="22"/>
              </w:rPr>
              <w:t xml:space="preserve">, </w:t>
            </w:r>
            <w:r w:rsidRPr="00AC7B6C">
              <w:rPr>
                <w:rFonts w:ascii="PT Astra Serif" w:hAnsi="PT Astra Serif"/>
                <w:bCs/>
                <w:spacing w:val="-1"/>
                <w:sz w:val="22"/>
                <w:szCs w:val="22"/>
              </w:rPr>
              <w:t>ОКОГУ 3300200</w:t>
            </w:r>
          </w:p>
          <w:p w:rsidR="0090054E" w:rsidRPr="00AC7B6C" w:rsidRDefault="0090054E" w:rsidP="0090054E">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90054E" w:rsidRPr="006E0533" w:rsidRDefault="0090054E" w:rsidP="0090054E">
            <w:pPr>
              <w:tabs>
                <w:tab w:val="left" w:pos="709"/>
              </w:tabs>
              <w:jc w:val="both"/>
              <w:rPr>
                <w:rFonts w:ascii="PT Astra Serif" w:hAnsi="PT Astra Serif"/>
                <w:bCs/>
                <w:spacing w:val="-1"/>
                <w:sz w:val="28"/>
                <w:szCs w:val="28"/>
              </w:rPr>
            </w:pPr>
            <w:r w:rsidRPr="00AC7B6C">
              <w:rPr>
                <w:rFonts w:ascii="PT Astra Serif" w:hAnsi="PT Astra Serif"/>
                <w:bCs/>
                <w:spacing w:val="-1"/>
                <w:sz w:val="22"/>
                <w:szCs w:val="22"/>
              </w:rPr>
              <w:t xml:space="preserve">Электронная почта: </w:t>
            </w:r>
            <w:hyperlink r:id="rId13" w:history="1">
              <w:r w:rsidR="009E6D27">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00217C95"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rsidP="0090054E">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М.П.</w:t>
            </w:r>
          </w:p>
        </w:tc>
        <w:tc>
          <w:tcPr>
            <w:tcW w:w="4536" w:type="dxa"/>
            <w:shd w:val="clear" w:color="auto" w:fill="auto"/>
          </w:tcPr>
          <w:p w:rsidR="00D91FE3" w:rsidRPr="00AC7B6C" w:rsidRDefault="00F12074">
            <w:pPr>
              <w:pStyle w:val="ConsPlusNormal0"/>
              <w:widowControl/>
              <w:ind w:firstLine="709"/>
              <w:jc w:val="both"/>
              <w:rPr>
                <w:rFonts w:ascii="PT Astra Serif" w:hAnsi="PT Astra Serif" w:cs="Times New Roman"/>
                <w:b/>
                <w:szCs w:val="24"/>
              </w:rPr>
            </w:pPr>
            <w:r w:rsidRPr="00AC7B6C">
              <w:rPr>
                <w:rFonts w:ascii="PT Astra Serif" w:hAnsi="PT Astra Serif" w:cs="Times New Roman"/>
                <w:b/>
                <w:szCs w:val="24"/>
              </w:rPr>
              <w:lastRenderedPageBreak/>
              <w:t>Исполнитель</w:t>
            </w:r>
          </w:p>
          <w:p w:rsidR="00197B89" w:rsidRPr="00AC7B6C" w:rsidRDefault="00197B89">
            <w:pPr>
              <w:pStyle w:val="ConsPlusNormal0"/>
              <w:widowControl/>
              <w:ind w:firstLine="709"/>
              <w:jc w:val="both"/>
              <w:rPr>
                <w:rFonts w:ascii="PT Astra Serif" w:hAnsi="PT Astra Serif" w:cs="Times New Roman"/>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197B89" w:rsidRPr="00AC7B6C" w:rsidRDefault="00197B89">
            <w:pPr>
              <w:pStyle w:val="ConsPlusNormal0"/>
              <w:widowControl/>
              <w:ind w:firstLine="709"/>
              <w:jc w:val="both"/>
              <w:rPr>
                <w:rFonts w:ascii="PT Astra Serif" w:hAnsi="PT Astra Serif" w:cs="Times New Roman"/>
                <w:sz w:val="22"/>
                <w:szCs w:val="24"/>
              </w:rPr>
            </w:pPr>
          </w:p>
          <w:p w:rsidR="00D91FE3" w:rsidRPr="00CF690A" w:rsidRDefault="00F12074" w:rsidP="00197B89">
            <w:pPr>
              <w:pStyle w:val="ConsPlusNormal0"/>
              <w:widowControl/>
              <w:ind w:firstLine="0"/>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B505FA" w:rsidRPr="00AC7B6C" w:rsidRDefault="00B505FA" w:rsidP="00B7141C">
      <w:pPr>
        <w:autoSpaceDE w:val="0"/>
        <w:autoSpaceDN w:val="0"/>
        <w:adjustRightInd w:val="0"/>
        <w:rPr>
          <w:rFonts w:ascii="PT Astra Serif" w:hAnsi="PT Astra Serif"/>
          <w:i/>
          <w:sz w:val="24"/>
          <w:szCs w:val="24"/>
        </w:rPr>
      </w:pPr>
      <w:r w:rsidRPr="00AC7B6C">
        <w:rPr>
          <w:rFonts w:ascii="PT Astra Serif" w:hAnsi="PT Astra Serif"/>
          <w:i/>
          <w:sz w:val="24"/>
          <w:szCs w:val="24"/>
        </w:rPr>
        <w:lastRenderedPageBreak/>
        <w:t>Подписи сторон</w:t>
      </w:r>
      <w:r w:rsidR="00B7141C" w:rsidRPr="00AC7B6C">
        <w:rPr>
          <w:rFonts w:ascii="PT Astra Serif" w:hAnsi="PT Astra Serif"/>
          <w:i/>
          <w:sz w:val="24"/>
          <w:szCs w:val="24"/>
        </w:rPr>
        <w:t>:</w:t>
      </w:r>
    </w:p>
    <w:p w:rsidR="00B505FA" w:rsidRPr="00AC7B6C" w:rsidRDefault="00B505FA" w:rsidP="00B7141C">
      <w:pPr>
        <w:autoSpaceDE w:val="0"/>
        <w:autoSpaceDN w:val="0"/>
        <w:adjustRightInd w:val="0"/>
        <w:rPr>
          <w:rFonts w:ascii="PT Astra Serif" w:hAnsi="PT Astra Serif"/>
          <w:sz w:val="22"/>
          <w:u w:val="single"/>
        </w:rPr>
      </w:pPr>
      <w:r w:rsidRPr="00AC7B6C">
        <w:rPr>
          <w:rFonts w:ascii="PT Astra Serif" w:hAnsi="PT Astra Serif"/>
          <w:i/>
          <w:sz w:val="22"/>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Default="009D62FC">
      <w:pPr>
        <w:pStyle w:val="10"/>
        <w:spacing w:after="0" w:line="240" w:lineRule="auto"/>
        <w:rPr>
          <w:rFonts w:ascii="PT Astra Serif" w:hAnsi="PT Astra Serif"/>
          <w:u w:val="single"/>
        </w:rPr>
      </w:pPr>
    </w:p>
    <w:p w:rsidR="00A4747E" w:rsidRDefault="00A4747E">
      <w:pPr>
        <w:rPr>
          <w:rFonts w:ascii="PT Astra Serif" w:hAnsi="PT Astra Serif"/>
          <w:color w:val="00000A"/>
          <w:sz w:val="24"/>
          <w:szCs w:val="24"/>
        </w:rPr>
      </w:pPr>
      <w:r>
        <w:rPr>
          <w:rFonts w:ascii="PT Astra Serif" w:hAnsi="PT Astra Serif"/>
          <w:szCs w:val="24"/>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6928E8" w:rsidRPr="00210BC8" w:rsidRDefault="001E47CD" w:rsidP="006928E8">
      <w:pPr>
        <w:pStyle w:val="ConsPlusNormal0"/>
        <w:widowControl/>
        <w:tabs>
          <w:tab w:val="left" w:pos="360"/>
        </w:tabs>
        <w:ind w:firstLine="0"/>
        <w:jc w:val="center"/>
        <w:rPr>
          <w:rFonts w:ascii="PT Astra Serif" w:hAnsi="PT Astra Serif" w:cs="Times New Roman"/>
          <w:b/>
          <w:bCs/>
          <w:szCs w:val="24"/>
        </w:rPr>
      </w:pPr>
      <w:r>
        <w:rPr>
          <w:rFonts w:ascii="PT Astra Serif" w:hAnsi="PT Astra Serif" w:cs="Times New Roman"/>
          <w:b/>
          <w:bCs/>
          <w:szCs w:val="24"/>
        </w:rPr>
        <w:t>Описание объекта закупки</w:t>
      </w:r>
    </w:p>
    <w:p w:rsidR="006928E8" w:rsidRPr="00210BC8" w:rsidRDefault="006928E8" w:rsidP="006928E8">
      <w:pPr>
        <w:pStyle w:val="afff3"/>
        <w:spacing w:after="0" w:line="240" w:lineRule="auto"/>
        <w:ind w:firstLine="709"/>
        <w:jc w:val="both"/>
        <w:rPr>
          <w:rFonts w:ascii="PT Astra Serif" w:hAnsi="PT Astra Serif"/>
          <w:b/>
          <w:sz w:val="22"/>
        </w:rPr>
      </w:pPr>
    </w:p>
    <w:p w:rsidR="000F1427" w:rsidRPr="00396F86" w:rsidRDefault="000F1427" w:rsidP="000F1427">
      <w:pPr>
        <w:ind w:firstLine="709"/>
        <w:jc w:val="both"/>
        <w:rPr>
          <w:rFonts w:ascii="PT Astra Serif" w:hAnsi="PT Astra Serif"/>
          <w:sz w:val="24"/>
          <w:szCs w:val="24"/>
        </w:rPr>
      </w:pPr>
      <w:bookmarkStart w:id="4" w:name="OLE_LINK9"/>
      <w:bookmarkStart w:id="5" w:name="OLE_LINK10"/>
      <w:r w:rsidRPr="00396F86">
        <w:rPr>
          <w:rFonts w:ascii="PT Astra Serif" w:hAnsi="PT Astra Serif"/>
          <w:b/>
          <w:sz w:val="24"/>
          <w:szCs w:val="24"/>
        </w:rPr>
        <w:t>1.</w:t>
      </w:r>
      <w:r w:rsidRPr="00396F86">
        <w:rPr>
          <w:rFonts w:ascii="PT Astra Serif" w:hAnsi="PT Astra Serif"/>
          <w:sz w:val="24"/>
          <w:szCs w:val="24"/>
        </w:rPr>
        <w:t xml:space="preserve"> </w:t>
      </w:r>
      <w:r w:rsidRPr="00396F86">
        <w:rPr>
          <w:rFonts w:ascii="PT Astra Serif" w:hAnsi="PT Astra Serif"/>
          <w:b/>
          <w:sz w:val="24"/>
          <w:szCs w:val="24"/>
        </w:rPr>
        <w:t>Предмет муниципального контракта</w:t>
      </w:r>
      <w:r w:rsidRPr="00396F86">
        <w:rPr>
          <w:rFonts w:ascii="PT Astra Serif" w:hAnsi="PT Astra Serif"/>
          <w:sz w:val="24"/>
          <w:szCs w:val="24"/>
        </w:rPr>
        <w:t xml:space="preserve">: оказание услуг по </w:t>
      </w:r>
      <w:r w:rsidRPr="00466058">
        <w:rPr>
          <w:rFonts w:ascii="PT Astra Serif" w:hAnsi="PT Astra Serif"/>
          <w:sz w:val="24"/>
          <w:szCs w:val="24"/>
        </w:rPr>
        <w:t xml:space="preserve">передаче неисключительных прав на использование программного обеспечения </w:t>
      </w:r>
      <w:r w:rsidRPr="00B952B9">
        <w:rPr>
          <w:rFonts w:ascii="PT Astra Serif" w:hAnsi="PT Astra Serif"/>
          <w:sz w:val="24"/>
          <w:szCs w:val="24"/>
        </w:rPr>
        <w:t>«КриптоПро»</w:t>
      </w:r>
      <w:r w:rsidRPr="00396F86">
        <w:rPr>
          <w:rFonts w:ascii="PT Astra Serif" w:hAnsi="PT Astra Serif"/>
          <w:sz w:val="24"/>
          <w:szCs w:val="24"/>
        </w:rPr>
        <w:t>.</w:t>
      </w:r>
    </w:p>
    <w:p w:rsidR="000F1427" w:rsidRPr="00396F86" w:rsidRDefault="000F1427" w:rsidP="000F1427">
      <w:pPr>
        <w:ind w:firstLine="709"/>
        <w:jc w:val="both"/>
        <w:rPr>
          <w:rFonts w:ascii="PT Astra Serif" w:hAnsi="PT Astra Serif"/>
          <w:b/>
          <w:sz w:val="24"/>
          <w:szCs w:val="24"/>
        </w:rPr>
      </w:pPr>
    </w:p>
    <w:bookmarkEnd w:id="4"/>
    <w:bookmarkEnd w:id="5"/>
    <w:p w:rsidR="000F1427" w:rsidRPr="000B5F45" w:rsidRDefault="000F1427" w:rsidP="000F1427">
      <w:pPr>
        <w:widowControl w:val="0"/>
        <w:tabs>
          <w:tab w:val="left" w:pos="709"/>
        </w:tabs>
        <w:suppressAutoHyphens/>
        <w:ind w:firstLine="709"/>
        <w:rPr>
          <w:rFonts w:ascii="PT Astra Serif" w:hAnsi="PT Astra Serif"/>
          <w:color w:val="00000A"/>
          <w:sz w:val="24"/>
          <w:szCs w:val="24"/>
        </w:rPr>
      </w:pPr>
      <w:r w:rsidRPr="000B5F45">
        <w:rPr>
          <w:rFonts w:ascii="PT Astra Serif" w:hAnsi="PT Astra Serif"/>
          <w:b/>
          <w:color w:val="00000A"/>
          <w:sz w:val="24"/>
          <w:szCs w:val="24"/>
        </w:rPr>
        <w:t>2.</w:t>
      </w:r>
      <w:r w:rsidRPr="000B5F45">
        <w:rPr>
          <w:rFonts w:ascii="PT Astra Serif" w:hAnsi="PT Astra Serif"/>
          <w:color w:val="00000A"/>
          <w:sz w:val="24"/>
          <w:szCs w:val="24"/>
        </w:rPr>
        <w:t xml:space="preserve"> </w:t>
      </w:r>
      <w:r w:rsidRPr="000B5F45">
        <w:rPr>
          <w:rFonts w:ascii="PT Astra Serif" w:hAnsi="PT Astra Serif"/>
          <w:b/>
          <w:color w:val="00000A"/>
          <w:sz w:val="24"/>
          <w:szCs w:val="24"/>
        </w:rPr>
        <w:t>Требования к предоставляемым услугам:</w:t>
      </w:r>
    </w:p>
    <w:p w:rsidR="000F1427" w:rsidRDefault="000F1427" w:rsidP="000F1427">
      <w:pPr>
        <w:widowControl w:val="0"/>
        <w:tabs>
          <w:tab w:val="left" w:pos="709"/>
        </w:tabs>
        <w:suppressAutoHyphens/>
        <w:ind w:firstLine="709"/>
        <w:jc w:val="both"/>
        <w:rPr>
          <w:rFonts w:ascii="PT Astra Serif" w:hAnsi="PT Astra Serif"/>
          <w:color w:val="00000A"/>
          <w:sz w:val="24"/>
          <w:szCs w:val="24"/>
        </w:rPr>
      </w:pPr>
      <w:r>
        <w:rPr>
          <w:rFonts w:ascii="PT Astra Serif" w:hAnsi="PT Astra Serif"/>
          <w:color w:val="00000A"/>
          <w:sz w:val="24"/>
          <w:szCs w:val="24"/>
        </w:rPr>
        <w:t xml:space="preserve">2.1. Срок оказания услуг сопровождения программного обеспечения - </w:t>
      </w:r>
      <w:r w:rsidRPr="00466058">
        <w:rPr>
          <w:rFonts w:ascii="PT Astra Serif" w:hAnsi="PT Astra Serif"/>
          <w:color w:val="00000A"/>
          <w:sz w:val="24"/>
          <w:szCs w:val="24"/>
        </w:rPr>
        <w:t xml:space="preserve">не менее 12 (двенадцати) месяцев </w:t>
      </w:r>
      <w:proofErr w:type="gramStart"/>
      <w:r w:rsidRPr="00466058">
        <w:rPr>
          <w:rFonts w:ascii="PT Astra Serif" w:hAnsi="PT Astra Serif"/>
          <w:color w:val="00000A"/>
          <w:sz w:val="24"/>
          <w:szCs w:val="24"/>
        </w:rPr>
        <w:t>с даты подписания</w:t>
      </w:r>
      <w:proofErr w:type="gramEnd"/>
      <w:r w:rsidRPr="00466058">
        <w:rPr>
          <w:rFonts w:ascii="PT Astra Serif" w:hAnsi="PT Astra Serif"/>
          <w:color w:val="00000A"/>
          <w:sz w:val="24"/>
          <w:szCs w:val="24"/>
        </w:rPr>
        <w:t xml:space="preserve"> Заказчиком документа о приёмке, предусмотренного муниципальным контрактом</w:t>
      </w:r>
      <w:r>
        <w:rPr>
          <w:rFonts w:ascii="PT Astra Serif" w:hAnsi="PT Astra Serif"/>
          <w:color w:val="00000A"/>
          <w:sz w:val="24"/>
          <w:szCs w:val="24"/>
        </w:rPr>
        <w:t>.</w:t>
      </w:r>
    </w:p>
    <w:p w:rsidR="000F1427" w:rsidRDefault="000F1427" w:rsidP="000F1427">
      <w:pPr>
        <w:widowControl w:val="0"/>
        <w:tabs>
          <w:tab w:val="left" w:pos="709"/>
        </w:tabs>
        <w:suppressAutoHyphens/>
        <w:ind w:firstLine="709"/>
        <w:jc w:val="both"/>
        <w:rPr>
          <w:rFonts w:ascii="PT Astra Serif" w:hAnsi="PT Astra Serif"/>
          <w:sz w:val="24"/>
          <w:szCs w:val="24"/>
        </w:rPr>
      </w:pPr>
      <w:r>
        <w:rPr>
          <w:rFonts w:ascii="PT Astra Serif" w:hAnsi="PT Astra Serif"/>
          <w:color w:val="00000A"/>
          <w:sz w:val="24"/>
          <w:szCs w:val="24"/>
        </w:rPr>
        <w:t xml:space="preserve">2.2. Тип поставки </w:t>
      </w:r>
      <w:r w:rsidRPr="00466058">
        <w:rPr>
          <w:rFonts w:ascii="PT Astra Serif" w:hAnsi="PT Astra Serif"/>
          <w:sz w:val="24"/>
          <w:szCs w:val="24"/>
        </w:rPr>
        <w:t>программного обеспечения</w:t>
      </w:r>
      <w:r>
        <w:rPr>
          <w:rFonts w:ascii="PT Astra Serif" w:hAnsi="PT Astra Serif"/>
          <w:sz w:val="24"/>
          <w:szCs w:val="24"/>
        </w:rPr>
        <w:t xml:space="preserve"> - электронный.</w:t>
      </w:r>
    </w:p>
    <w:p w:rsidR="000F1427" w:rsidRDefault="000F1427" w:rsidP="000F1427">
      <w:pPr>
        <w:widowControl w:val="0"/>
        <w:tabs>
          <w:tab w:val="left" w:pos="709"/>
        </w:tabs>
        <w:suppressAutoHyphens/>
        <w:ind w:firstLine="709"/>
        <w:jc w:val="both"/>
        <w:rPr>
          <w:rFonts w:ascii="PT Astra Serif" w:hAnsi="PT Astra Serif"/>
          <w:color w:val="00000A"/>
          <w:sz w:val="24"/>
          <w:szCs w:val="24"/>
        </w:rPr>
      </w:pPr>
      <w:r>
        <w:rPr>
          <w:rFonts w:ascii="PT Astra Serif" w:hAnsi="PT Astra Serif"/>
          <w:sz w:val="24"/>
          <w:szCs w:val="24"/>
        </w:rPr>
        <w:t xml:space="preserve">2.3. </w:t>
      </w:r>
      <w:proofErr w:type="gramStart"/>
      <w:r w:rsidRPr="001B75AF">
        <w:rPr>
          <w:rFonts w:ascii="PT Astra Serif" w:hAnsi="PT Astra Serif"/>
          <w:sz w:val="24"/>
          <w:szCs w:val="24"/>
        </w:rPr>
        <w:t xml:space="preserve">Во исполнение требований пункта 1 части 1 статьи 12 Федерального закона Российской Федерации от 04 мая 2011 г. N 99-ФЗ «О лицензировании отдельных видов деятельности» и постановления Правительства Российской Федерации от 16.04.2012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выполнению работ, оказанию</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 xml:space="preserve">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w:t>
      </w:r>
      <w:proofErr w:type="spellStart"/>
      <w:r w:rsidRPr="001B75AF">
        <w:rPr>
          <w:rFonts w:ascii="PT Astra Serif" w:hAnsi="PT Astra Serif"/>
          <w:sz w:val="24"/>
          <w:szCs w:val="24"/>
        </w:rPr>
        <w:t>защищенных</w:t>
      </w:r>
      <w:proofErr w:type="spellEnd"/>
      <w:r w:rsidRPr="001B75AF">
        <w:rPr>
          <w:rFonts w:ascii="PT Astra Serif" w:hAnsi="PT Astra Serif"/>
          <w:sz w:val="24"/>
          <w:szCs w:val="24"/>
        </w:rPr>
        <w:t xml:space="preserve"> с использованием шифровальных (криптографических) средств, осуществляется для обеспечения собственных нужд юридического лица или индивидуального предпринимателя)» Исполнитель должен иметь действующую лицензию ФСБ России на распространение</w:t>
      </w:r>
      <w:proofErr w:type="gramEnd"/>
      <w:r w:rsidRPr="001B75AF">
        <w:rPr>
          <w:rFonts w:ascii="PT Astra Serif" w:hAnsi="PT Astra Serif"/>
          <w:sz w:val="24"/>
          <w:szCs w:val="24"/>
        </w:rPr>
        <w:t xml:space="preserve"> шифровальных (криптографических) средств, информационных систем и телекоммуникационных систем, защищённых с использованием шифровальных (криптографических) средств.</w:t>
      </w:r>
    </w:p>
    <w:p w:rsidR="000F1427" w:rsidRPr="000B5F45" w:rsidRDefault="000F1427" w:rsidP="000F1427">
      <w:pPr>
        <w:ind w:firstLine="709"/>
        <w:jc w:val="both"/>
        <w:rPr>
          <w:rFonts w:ascii="PT Astra Serif" w:hAnsi="PT Astra Serif"/>
          <w:sz w:val="24"/>
          <w:szCs w:val="24"/>
        </w:rPr>
      </w:pPr>
    </w:p>
    <w:p w:rsidR="000F1427" w:rsidRPr="000B5F45" w:rsidRDefault="000F1427" w:rsidP="000F1427">
      <w:pPr>
        <w:ind w:firstLine="709"/>
        <w:jc w:val="both"/>
        <w:rPr>
          <w:rFonts w:ascii="PT Astra Serif" w:hAnsi="PT Astra Serif"/>
          <w:b/>
          <w:bCs/>
          <w:sz w:val="24"/>
          <w:szCs w:val="24"/>
        </w:rPr>
      </w:pPr>
      <w:r w:rsidRPr="000B5F45">
        <w:rPr>
          <w:rFonts w:ascii="PT Astra Serif" w:hAnsi="PT Astra Serif"/>
          <w:b/>
          <w:bCs/>
          <w:sz w:val="24"/>
          <w:szCs w:val="24"/>
        </w:rPr>
        <w:t>3. Перечень предоставляемых услуг:</w:t>
      </w:r>
    </w:p>
    <w:tbl>
      <w:tblPr>
        <w:tblW w:w="10319" w:type="dxa"/>
        <w:tblInd w:w="-5" w:type="dxa"/>
        <w:tblLayout w:type="fixed"/>
        <w:tblLook w:val="0000" w:firstRow="0" w:lastRow="0" w:firstColumn="0" w:lastColumn="0" w:noHBand="0" w:noVBand="0"/>
      </w:tblPr>
      <w:tblGrid>
        <w:gridCol w:w="483"/>
        <w:gridCol w:w="1473"/>
        <w:gridCol w:w="2117"/>
        <w:gridCol w:w="5396"/>
        <w:gridCol w:w="850"/>
      </w:tblGrid>
      <w:tr w:rsidR="000F1427" w:rsidRPr="000B5F45" w:rsidTr="002F747C">
        <w:tc>
          <w:tcPr>
            <w:tcW w:w="483" w:type="dxa"/>
            <w:tcBorders>
              <w:top w:val="single" w:sz="4" w:space="0" w:color="000000"/>
              <w:left w:val="single" w:sz="4" w:space="0" w:color="000000"/>
              <w:bottom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 xml:space="preserve">№ </w:t>
            </w:r>
            <w:proofErr w:type="gramStart"/>
            <w:r w:rsidRPr="000B5F45">
              <w:rPr>
                <w:rFonts w:ascii="PT Astra Serif" w:hAnsi="PT Astra Serif"/>
                <w:sz w:val="24"/>
                <w:szCs w:val="24"/>
                <w:lang w:eastAsia="ar-SA"/>
              </w:rPr>
              <w:t>п</w:t>
            </w:r>
            <w:proofErr w:type="gramEnd"/>
            <w:r w:rsidRPr="000B5F45">
              <w:rPr>
                <w:rFonts w:ascii="PT Astra Serif" w:hAnsi="PT Astra Serif"/>
                <w:sz w:val="24"/>
                <w:szCs w:val="24"/>
                <w:lang w:eastAsia="ar-SA"/>
              </w:rPr>
              <w:t>/п</w:t>
            </w:r>
          </w:p>
        </w:tc>
        <w:tc>
          <w:tcPr>
            <w:tcW w:w="1473" w:type="dxa"/>
            <w:tcBorders>
              <w:top w:val="single" w:sz="4" w:space="0" w:color="000000"/>
              <w:left w:val="single" w:sz="4" w:space="0" w:color="000000"/>
              <w:bottom w:val="single" w:sz="4" w:space="0" w:color="auto"/>
              <w:right w:val="single" w:sz="4" w:space="0" w:color="000000"/>
            </w:tcBorders>
          </w:tcPr>
          <w:p w:rsidR="000F1427" w:rsidRPr="000B5F45" w:rsidRDefault="000F1427" w:rsidP="002F747C">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Код ОКПД</w:t>
            </w:r>
            <w:proofErr w:type="gramStart"/>
            <w:r>
              <w:rPr>
                <w:rFonts w:ascii="PT Astra Serif" w:hAnsi="PT Astra Serif"/>
                <w:sz w:val="24"/>
                <w:szCs w:val="24"/>
                <w:lang w:eastAsia="ar-SA"/>
              </w:rPr>
              <w:t>2</w:t>
            </w:r>
            <w:proofErr w:type="gramEnd"/>
            <w:r>
              <w:rPr>
                <w:rFonts w:ascii="PT Astra Serif" w:hAnsi="PT Astra Serif"/>
                <w:sz w:val="24"/>
                <w:szCs w:val="24"/>
                <w:lang w:eastAsia="ar-SA"/>
              </w:rPr>
              <w:t>/ КТРУ</w:t>
            </w:r>
          </w:p>
        </w:tc>
        <w:tc>
          <w:tcPr>
            <w:tcW w:w="2117" w:type="dxa"/>
            <w:tcBorders>
              <w:top w:val="single" w:sz="4" w:space="0" w:color="000000"/>
              <w:left w:val="single" w:sz="4" w:space="0" w:color="000000"/>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Наименование услуг</w:t>
            </w:r>
          </w:p>
        </w:tc>
        <w:tc>
          <w:tcPr>
            <w:tcW w:w="5396"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Характеристика предоставляемых услуг</w:t>
            </w:r>
          </w:p>
        </w:tc>
        <w:tc>
          <w:tcPr>
            <w:tcW w:w="850"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sz w:val="24"/>
                <w:szCs w:val="24"/>
                <w:lang w:eastAsia="ar-SA"/>
              </w:rPr>
            </w:pPr>
            <w:r w:rsidRPr="000B5F45">
              <w:rPr>
                <w:rFonts w:ascii="PT Astra Serif" w:hAnsi="PT Astra Serif"/>
                <w:sz w:val="24"/>
                <w:szCs w:val="24"/>
                <w:lang w:eastAsia="ar-SA"/>
              </w:rPr>
              <w:t>Кол-во</w:t>
            </w:r>
          </w:p>
        </w:tc>
      </w:tr>
      <w:tr w:rsidR="000F1427" w:rsidRPr="000B5F45" w:rsidTr="002F747C">
        <w:trPr>
          <w:trHeight w:val="787"/>
        </w:trPr>
        <w:tc>
          <w:tcPr>
            <w:tcW w:w="483"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uppressAutoHyphens/>
              <w:snapToGrid w:val="0"/>
              <w:jc w:val="center"/>
              <w:rPr>
                <w:rFonts w:ascii="PT Astra Serif" w:hAnsi="PT Astra Serif"/>
                <w:color w:val="000000"/>
                <w:sz w:val="24"/>
                <w:szCs w:val="24"/>
                <w:lang w:eastAsia="ar-SA"/>
              </w:rPr>
            </w:pPr>
            <w:r w:rsidRPr="000B5F45">
              <w:rPr>
                <w:rFonts w:ascii="PT Astra Serif" w:hAnsi="PT Astra Serif"/>
                <w:color w:val="000000"/>
                <w:sz w:val="24"/>
                <w:szCs w:val="24"/>
                <w:lang w:eastAsia="ar-SA"/>
              </w:rPr>
              <w:t>1</w:t>
            </w:r>
          </w:p>
        </w:tc>
        <w:tc>
          <w:tcPr>
            <w:tcW w:w="1473"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napToGrid w:val="0"/>
              <w:jc w:val="both"/>
              <w:rPr>
                <w:rFonts w:ascii="PT Astra Serif" w:hAnsi="PT Astra Serif"/>
                <w:bCs/>
                <w:sz w:val="24"/>
                <w:szCs w:val="24"/>
              </w:rPr>
            </w:pPr>
            <w:r w:rsidRPr="00A80176">
              <w:rPr>
                <w:rFonts w:ascii="PT Astra Serif" w:hAnsi="PT Astra Serif"/>
                <w:sz w:val="22"/>
                <w:szCs w:val="24"/>
              </w:rPr>
              <w:t>58.29.50.000</w:t>
            </w:r>
          </w:p>
        </w:tc>
        <w:tc>
          <w:tcPr>
            <w:tcW w:w="2117"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snapToGrid w:val="0"/>
              <w:jc w:val="both"/>
              <w:rPr>
                <w:rFonts w:ascii="PT Astra Serif" w:hAnsi="PT Astra Serif" w:cs="Tahoma"/>
                <w:sz w:val="24"/>
                <w:szCs w:val="24"/>
              </w:rPr>
            </w:pPr>
            <w:r w:rsidRPr="00A80176">
              <w:rPr>
                <w:rFonts w:ascii="PT Astra Serif" w:hAnsi="PT Astra Serif"/>
                <w:bCs/>
                <w:sz w:val="22"/>
                <w:szCs w:val="24"/>
              </w:rPr>
              <w:t>Услуги по предоставлению лицензий на право использовать компьютерное программное обеспечение</w:t>
            </w:r>
          </w:p>
        </w:tc>
        <w:tc>
          <w:tcPr>
            <w:tcW w:w="5396" w:type="dxa"/>
            <w:tcBorders>
              <w:top w:val="single" w:sz="4" w:space="0" w:color="auto"/>
              <w:left w:val="single" w:sz="4" w:space="0" w:color="auto"/>
              <w:bottom w:val="single" w:sz="4" w:space="0" w:color="auto"/>
              <w:right w:val="single" w:sz="4" w:space="0" w:color="auto"/>
            </w:tcBorders>
          </w:tcPr>
          <w:p w:rsidR="000F1427" w:rsidRPr="00CE53A9" w:rsidRDefault="000F1427" w:rsidP="002F747C">
            <w:pPr>
              <w:jc w:val="both"/>
              <w:rPr>
                <w:rFonts w:ascii="PT Astra Serif" w:eastAsia="Arial" w:hAnsi="PT Astra Serif" w:cs="Tahoma"/>
                <w:sz w:val="22"/>
                <w:szCs w:val="24"/>
              </w:rPr>
            </w:pPr>
            <w:r w:rsidRPr="00B952B9">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5.0R2 на одном рабочем месте, бессрочно. Эквивалент не предусмотрен в соответствии с приказом ФНС России от 27.03.2024 №ЕД-7-26/245@, в связи с принятием Федерального закона от 31.07.2023 №389-ФЗ "О внесении изменений в части первую и вторую Налогового кодекса Российской Федерации и о приостановлении действия абзаца второго пункта 1 статьи 78 части первой Налогового кодекса Российской Федерации"</w:t>
            </w:r>
          </w:p>
        </w:tc>
        <w:tc>
          <w:tcPr>
            <w:tcW w:w="850" w:type="dxa"/>
            <w:tcBorders>
              <w:top w:val="single" w:sz="4" w:space="0" w:color="auto"/>
              <w:left w:val="single" w:sz="4" w:space="0" w:color="auto"/>
              <w:bottom w:val="single" w:sz="4" w:space="0" w:color="auto"/>
              <w:right w:val="single" w:sz="4" w:space="0" w:color="auto"/>
            </w:tcBorders>
          </w:tcPr>
          <w:p w:rsidR="000F1427" w:rsidRPr="000B5F45" w:rsidRDefault="000F1427" w:rsidP="002F747C">
            <w:pPr>
              <w:jc w:val="center"/>
              <w:rPr>
                <w:rFonts w:ascii="PT Astra Serif" w:eastAsia="Arial" w:hAnsi="PT Astra Serif" w:cs="Tahoma"/>
                <w:sz w:val="24"/>
                <w:szCs w:val="24"/>
              </w:rPr>
            </w:pPr>
            <w:r>
              <w:rPr>
                <w:rFonts w:ascii="PT Astra Serif" w:eastAsia="Arial" w:hAnsi="PT Astra Serif" w:cs="Tahoma"/>
                <w:sz w:val="24"/>
                <w:szCs w:val="24"/>
              </w:rPr>
              <w:t>5</w:t>
            </w:r>
            <w:r w:rsidRPr="000B5F45">
              <w:rPr>
                <w:rFonts w:ascii="PT Astra Serif" w:eastAsia="Arial" w:hAnsi="PT Astra Serif" w:cs="Tahoma"/>
                <w:sz w:val="24"/>
                <w:szCs w:val="24"/>
              </w:rPr>
              <w:t xml:space="preserve"> штук</w:t>
            </w:r>
          </w:p>
        </w:tc>
      </w:tr>
    </w:tbl>
    <w:p w:rsidR="000F1427" w:rsidRDefault="000F1427" w:rsidP="000F1427">
      <w:pPr>
        <w:ind w:firstLine="709"/>
        <w:jc w:val="both"/>
        <w:rPr>
          <w:rFonts w:ascii="PT Astra Serif" w:hAnsi="PT Astra Serif"/>
          <w:sz w:val="24"/>
          <w:szCs w:val="24"/>
        </w:rPr>
      </w:pPr>
      <w:r w:rsidRPr="00A0173A">
        <w:rPr>
          <w:rFonts w:ascii="PT Astra Serif" w:hAnsi="PT Astra Serif"/>
          <w:sz w:val="24"/>
          <w:szCs w:val="24"/>
        </w:rPr>
        <w:t>П</w:t>
      </w:r>
      <w:r>
        <w:rPr>
          <w:rFonts w:ascii="PT Astra Serif" w:hAnsi="PT Astra Serif"/>
          <w:sz w:val="24"/>
          <w:szCs w:val="24"/>
        </w:rPr>
        <w:t>редоставляемые услуги</w:t>
      </w:r>
      <w:r w:rsidRPr="00A0173A">
        <w:rPr>
          <w:rFonts w:ascii="PT Astra Serif" w:hAnsi="PT Astra Serif"/>
          <w:sz w:val="24"/>
          <w:szCs w:val="24"/>
        </w:rPr>
        <w:t xml:space="preserve"> включены </w:t>
      </w:r>
      <w:proofErr w:type="gramStart"/>
      <w:r w:rsidRPr="00A0173A">
        <w:rPr>
          <w:rFonts w:ascii="PT Astra Serif" w:hAnsi="PT Astra Serif"/>
          <w:sz w:val="24"/>
          <w:szCs w:val="24"/>
        </w:rPr>
        <w:t>в</w:t>
      </w:r>
      <w:proofErr w:type="gramEnd"/>
      <w:r w:rsidRPr="00A0173A">
        <w:rPr>
          <w:rFonts w:ascii="PT Astra Serif" w:hAnsi="PT Astra Serif"/>
          <w:sz w:val="24"/>
          <w:szCs w:val="24"/>
        </w:rPr>
        <w:t xml:space="preserve"> </w:t>
      </w:r>
      <w:proofErr w:type="gramStart"/>
      <w:r w:rsidRPr="00A0173A">
        <w:rPr>
          <w:rFonts w:ascii="PT Astra Serif" w:hAnsi="PT Astra Serif"/>
          <w:sz w:val="24"/>
          <w:szCs w:val="24"/>
        </w:rPr>
        <w:t>поз</w:t>
      </w:r>
      <w:proofErr w:type="gramEnd"/>
      <w:r w:rsidRPr="00A0173A">
        <w:rPr>
          <w:rFonts w:ascii="PT Astra Serif" w:hAnsi="PT Astra Serif"/>
          <w:sz w:val="24"/>
          <w:szCs w:val="24"/>
        </w:rPr>
        <w:t xml:space="preserve">. </w:t>
      </w:r>
      <w:r>
        <w:rPr>
          <w:rFonts w:ascii="PT Astra Serif" w:hAnsi="PT Astra Serif"/>
          <w:sz w:val="24"/>
          <w:szCs w:val="24"/>
        </w:rPr>
        <w:t>146</w:t>
      </w:r>
      <w:r w:rsidRPr="00A0173A">
        <w:rPr>
          <w:rFonts w:ascii="PT Astra Serif" w:hAnsi="PT Astra Serif"/>
          <w:sz w:val="24"/>
          <w:szCs w:val="24"/>
        </w:rPr>
        <w:t xml:space="preserve"> приложения </w:t>
      </w:r>
      <w:r>
        <w:rPr>
          <w:rFonts w:ascii="PT Astra Serif" w:hAnsi="PT Astra Serif"/>
          <w:sz w:val="24"/>
          <w:szCs w:val="24"/>
        </w:rPr>
        <w:t>1</w:t>
      </w:r>
      <w:r w:rsidRPr="00A0173A">
        <w:rPr>
          <w:rFonts w:ascii="PT Astra Serif" w:hAnsi="PT Astra Serif"/>
          <w:sz w:val="24"/>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b/>
          <w:sz w:val="24"/>
          <w:szCs w:val="24"/>
        </w:rPr>
      </w:pPr>
      <w:r w:rsidRPr="001B75AF">
        <w:rPr>
          <w:rFonts w:ascii="PT Astra Serif" w:hAnsi="PT Astra Serif"/>
          <w:b/>
          <w:sz w:val="24"/>
          <w:szCs w:val="24"/>
        </w:rPr>
        <w:lastRenderedPageBreak/>
        <w:t xml:space="preserve">4. Требования к </w:t>
      </w:r>
      <w:r>
        <w:rPr>
          <w:rFonts w:ascii="PT Astra Serif" w:hAnsi="PT Astra Serif"/>
          <w:b/>
          <w:sz w:val="24"/>
          <w:szCs w:val="24"/>
        </w:rPr>
        <w:t>программному обеспечению.</w:t>
      </w: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4.1. </w:t>
      </w:r>
      <w:r w:rsidRPr="001B75AF">
        <w:rPr>
          <w:rFonts w:ascii="PT Astra Serif" w:hAnsi="PT Astra Serif"/>
          <w:sz w:val="24"/>
          <w:szCs w:val="24"/>
        </w:rPr>
        <w:t>Средство криптографической защиты информации должно быть сертифицировано ФСБ России по требованиям: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средствам электронной подписи;</w:t>
      </w:r>
    </w:p>
    <w:p w:rsidR="000F1427"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sidRPr="001B75AF">
        <w:rPr>
          <w:rFonts w:ascii="PT Astra Serif" w:hAnsi="PT Astra Serif"/>
          <w:sz w:val="24"/>
          <w:szCs w:val="24"/>
        </w:rPr>
        <w:tab/>
        <w:t xml:space="preserve"> к шифровальным (криптографическим) средствам защиты конфиденциальной информации, по классу КС</w:t>
      </w:r>
      <w:proofErr w:type="gramStart"/>
      <w:r w:rsidRPr="001B75AF">
        <w:rPr>
          <w:rFonts w:ascii="PT Astra Serif" w:hAnsi="PT Astra Serif"/>
          <w:sz w:val="24"/>
          <w:szCs w:val="24"/>
        </w:rPr>
        <w:t>1</w:t>
      </w:r>
      <w:proofErr w:type="gramEnd"/>
      <w:r w:rsidRPr="001B75AF">
        <w:rPr>
          <w:rFonts w:ascii="PT Astra Serif" w:hAnsi="PT Astra Serif"/>
          <w:sz w:val="24"/>
          <w:szCs w:val="24"/>
        </w:rPr>
        <w:t>, КС2.</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4.2. </w:t>
      </w: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обеспечивать применение электронной подписи (ЭП) и шифрования в соответствии с нормами действующего законодательства Российской Федерации и осуществлять выполнение следующих основных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генерацию и управление ключевой информацией;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формирование электронной подписи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и ГОСТ 34.10-2018;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подтверждение подлинности электронной подписи электронного документа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в соответствии с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и ГОСТ 34.11-2018;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в соответствии с ГОСТ 34.12-2018 и ГОСТ 34.13-2018;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а также ключей шифрования;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идентификацию, аутентификацию, шифрование, </w:t>
      </w:r>
      <w:proofErr w:type="spellStart"/>
      <w:r w:rsidRPr="001B75AF">
        <w:rPr>
          <w:rFonts w:ascii="PT Astra Serif" w:hAnsi="PT Astra Serif"/>
          <w:sz w:val="24"/>
          <w:szCs w:val="24"/>
        </w:rPr>
        <w:t>имитозащиту</w:t>
      </w:r>
      <w:proofErr w:type="spellEnd"/>
      <w:r w:rsidRPr="001B75AF">
        <w:rPr>
          <w:rFonts w:ascii="PT Astra Serif" w:hAnsi="PT Astra Serif"/>
          <w:sz w:val="24"/>
          <w:szCs w:val="24"/>
        </w:rPr>
        <w:t xml:space="preserve"> TLS соединений;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реализацию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в соответствии с особенностями использования отечественных криптографических алгоритмов.</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4.3. Т</w:t>
      </w:r>
      <w:r w:rsidRPr="001B75AF">
        <w:rPr>
          <w:rFonts w:ascii="PT Astra Serif" w:hAnsi="PT Astra Serif"/>
          <w:sz w:val="24"/>
          <w:szCs w:val="24"/>
        </w:rPr>
        <w:t>ребования к реализации программного интерфейса встраивания</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Средство криптографической защиты информации (средство электронной подписи) должно соответствовать криптографическому интерфейсу компании Microsoft -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Provider</w:t>
      </w:r>
      <w:proofErr w:type="spellEnd"/>
      <w:r w:rsidRPr="001B75AF">
        <w:rPr>
          <w:rFonts w:ascii="PT Astra Serif" w:hAnsi="PT Astra Serif"/>
          <w:sz w:val="24"/>
          <w:szCs w:val="24"/>
        </w:rPr>
        <w:t xml:space="preserve"> (CSP).</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Встраивание средства криптографической защиты информации (средства электронной подписи) в прикладную информационную систему должно предусматривать возможность:</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операционных системах семейства Microsoft Windows интерфейса функций CAPICOM,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Control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Enrollment</w:t>
      </w:r>
      <w:proofErr w:type="spellEnd"/>
      <w:r w:rsidRPr="001B75AF">
        <w:rPr>
          <w:rFonts w:ascii="PT Astra Serif" w:hAnsi="PT Astra Serif"/>
          <w:sz w:val="24"/>
          <w:szCs w:val="24"/>
        </w:rPr>
        <w:t xml:space="preserve"> API,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Services</w:t>
      </w:r>
      <w:proofErr w:type="spellEnd"/>
      <w:r w:rsidRPr="001B75AF">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вызова функций средства криптографической защиты информации (средства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применения в стандартном прикладном программном обеспечении операционных систем семейства Microsoft Windows MS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Express</w:t>
      </w:r>
      <w:proofErr w:type="spellEnd"/>
      <w:r w:rsidRPr="001B75AF">
        <w:rPr>
          <w:rFonts w:ascii="PT Astra Serif" w:hAnsi="PT Astra Serif"/>
          <w:sz w:val="24"/>
          <w:szCs w:val="24"/>
        </w:rPr>
        <w:t xml:space="preserve">; MS IE; MS IIS;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 т.д. (для поддержки MS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Excel</w:t>
      </w:r>
      <w:proofErr w:type="spellEnd"/>
      <w:r w:rsidRPr="001B75AF">
        <w:rPr>
          <w:rFonts w:ascii="PT Astra Serif" w:hAnsi="PT Astra Serif"/>
          <w:sz w:val="24"/>
          <w:szCs w:val="24"/>
        </w:rPr>
        <w:t xml:space="preserve"> может требоваться дополнительное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разработчика средство криптографической защиты информации (средство электронной подписи)).</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4.4. </w:t>
      </w:r>
      <w:r w:rsidRPr="001B75AF">
        <w:rPr>
          <w:rFonts w:ascii="PT Astra Serif" w:hAnsi="PT Astra Serif"/>
          <w:sz w:val="24"/>
          <w:szCs w:val="24"/>
        </w:rPr>
        <w:t>Требования к алгоритмам, сертификатам открытых ключей и поддерживаемым форматам криптографических сообщений</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реализовывать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34.10-2012, ГОСТ Р 34.11-2012, ГОСТ 34.12-2018 и ГОСТ 34.13-2018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4357 «</w:t>
      </w:r>
      <w:proofErr w:type="spellStart"/>
      <w:r w:rsidRPr="001B75AF">
        <w:rPr>
          <w:rFonts w:ascii="PT Astra Serif" w:hAnsi="PT Astra Serif"/>
          <w:sz w:val="24"/>
          <w:szCs w:val="24"/>
        </w:rPr>
        <w:t>Additional</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for</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Use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ГОСТ 34.12-2018 и ГОСТ 34.13-2018, GOST R 34.10-2012,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GOST R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ГОСТ Р 34.10-2012, ГОСТ Р 34.10-2018,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34.10-2018.</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 Применяемое средство криптографической защиты информации (средство электронной подписи) должно поддерживать сертификаты открытых ключей стандарта X.509v3 согласно RFC 5280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Revocation</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List</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4491, GOST R 34.10-2012,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X.509 </w:t>
      </w:r>
      <w:proofErr w:type="spellStart"/>
      <w:r w:rsidRPr="001B75AF">
        <w:rPr>
          <w:rFonts w:ascii="PT Astra Serif" w:hAnsi="PT Astra Serif"/>
          <w:sz w:val="24"/>
          <w:szCs w:val="24"/>
        </w:rPr>
        <w:t>Public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Key</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Certificate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CRL </w:t>
      </w:r>
      <w:proofErr w:type="spellStart"/>
      <w:r w:rsidRPr="001B75AF">
        <w:rPr>
          <w:rFonts w:ascii="PT Astra Serif" w:hAnsi="PT Astra Serif"/>
          <w:sz w:val="24"/>
          <w:szCs w:val="24"/>
        </w:rPr>
        <w:t>Profile</w:t>
      </w:r>
      <w:proofErr w:type="spellEnd"/>
      <w:r w:rsidRPr="001B75AF">
        <w:rPr>
          <w:rFonts w:ascii="PT Astra Serif" w:hAnsi="PT Astra Serif"/>
          <w:sz w:val="24"/>
          <w:szCs w:val="24"/>
        </w:rPr>
        <w:t xml:space="preserve">», а также документа Технического комитета по стандартизации «Криптографическая защита информации» (ТК 26), «Техническая </w:t>
      </w:r>
      <w:r w:rsidRPr="001B75AF">
        <w:rPr>
          <w:rFonts w:ascii="PT Astra Serif" w:hAnsi="PT Astra Serif"/>
          <w:sz w:val="24"/>
          <w:szCs w:val="24"/>
        </w:rPr>
        <w:lastRenderedPageBreak/>
        <w:t xml:space="preserve">спецификация. Использование алгоритмов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34.10, ГОСТ Р 34.11 в профиле сертификата и списке отзыва сертификатов (CRL) инфраструктуры открытых ключей X.509».</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Применяемое средство криптографической защиты информации (средство электронной подписи) должно поддерживать формат криптографических сообщений согласно RFC 3852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с </w:t>
      </w:r>
      <w:proofErr w:type="spellStart"/>
      <w:r w:rsidRPr="001B75AF">
        <w:rPr>
          <w:rFonts w:ascii="PT Astra Serif" w:hAnsi="PT Astra Serif"/>
          <w:sz w:val="24"/>
          <w:szCs w:val="24"/>
        </w:rPr>
        <w:t>учетом</w:t>
      </w:r>
      <w:proofErr w:type="spellEnd"/>
      <w:r w:rsidRPr="001B75AF">
        <w:rPr>
          <w:rFonts w:ascii="PT Astra Serif" w:hAnsi="PT Astra Serif"/>
          <w:sz w:val="24"/>
          <w:szCs w:val="24"/>
        </w:rPr>
        <w:t xml:space="preserve"> RFC 4490 «</w:t>
      </w:r>
      <w:proofErr w:type="spellStart"/>
      <w:r w:rsidRPr="001B75AF">
        <w:rPr>
          <w:rFonts w:ascii="PT Astra Serif" w:hAnsi="PT Astra Serif"/>
          <w:sz w:val="24"/>
          <w:szCs w:val="24"/>
        </w:rPr>
        <w:t>Using</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the</w:t>
      </w:r>
      <w:proofErr w:type="spellEnd"/>
      <w:r w:rsidRPr="001B75AF">
        <w:rPr>
          <w:rFonts w:ascii="PT Astra Serif" w:hAnsi="PT Astra Serif"/>
          <w:sz w:val="24"/>
          <w:szCs w:val="24"/>
        </w:rPr>
        <w:t xml:space="preserve">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34.11-2012, GOST R 34.10-2012 </w:t>
      </w:r>
      <w:proofErr w:type="spellStart"/>
      <w:r w:rsidRPr="001B75AF">
        <w:rPr>
          <w:rFonts w:ascii="PT Astra Serif" w:hAnsi="PT Astra Serif"/>
          <w:sz w:val="24"/>
          <w:szCs w:val="24"/>
        </w:rPr>
        <w:t>Algorithms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with</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Cryptographic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Message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Syntax</w:t>
      </w:r>
      <w:proofErr w:type="spellEnd"/>
      <w:r w:rsidRPr="001B75AF">
        <w:rPr>
          <w:rFonts w:ascii="PT Astra Serif" w:hAnsi="PT Astra Serif"/>
          <w:sz w:val="24"/>
          <w:szCs w:val="24"/>
        </w:rPr>
        <w:t xml:space="preserve"> (CMS)», а также документа Технического комитета по стандартизации «Криптографическая защита информации» (ТК 26), «Информационная технология. Криптографическая защита информации. Рекомендации по стандартизации. Использование алгоритмов ГОСТ 34.12-2018 и ГОСТ 34.13-2018, ГОСТ </w:t>
      </w:r>
      <w:proofErr w:type="gramStart"/>
      <w:r w:rsidRPr="001B75AF">
        <w:rPr>
          <w:rFonts w:ascii="PT Astra Serif" w:hAnsi="PT Astra Serif"/>
          <w:sz w:val="24"/>
          <w:szCs w:val="24"/>
        </w:rPr>
        <w:t>Р</w:t>
      </w:r>
      <w:proofErr w:type="gramEnd"/>
      <w:r w:rsidRPr="001B75AF">
        <w:rPr>
          <w:rFonts w:ascii="PT Astra Serif" w:hAnsi="PT Astra Serif"/>
          <w:sz w:val="24"/>
          <w:szCs w:val="24"/>
        </w:rPr>
        <w:t xml:space="preserve"> 34.11 и ГОСТ Р 34.10 в криптографических сообщениях формата CMS».</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Применяемое средство криптографической защиты информации (средство электронной подписи) должно поддерживать возможность создания форматов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в соответствии с ETSI TS 101 733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and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Infrastructures</w:t>
      </w:r>
      <w:proofErr w:type="spellEnd"/>
      <w:r w:rsidRPr="001B75AF">
        <w:rPr>
          <w:rFonts w:ascii="PT Astra Serif" w:hAnsi="PT Astra Serif"/>
          <w:sz w:val="24"/>
          <w:szCs w:val="24"/>
        </w:rPr>
        <w:t xml:space="preserve"> (ESI); CMS </w:t>
      </w:r>
      <w:proofErr w:type="spellStart"/>
      <w:r w:rsidRPr="001B75AF">
        <w:rPr>
          <w:rFonts w:ascii="PT Astra Serif" w:hAnsi="PT Astra Serif"/>
          <w:sz w:val="24"/>
          <w:szCs w:val="24"/>
        </w:rPr>
        <w:t>Advanced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Electronic</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Signatures</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-BES;</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proofErr w:type="spellStart"/>
      <w:r w:rsidRPr="001B75AF">
        <w:rPr>
          <w:rFonts w:ascii="PT Astra Serif" w:hAnsi="PT Astra Serif"/>
          <w:sz w:val="24"/>
          <w:szCs w:val="24"/>
          <w:lang w:val="en-US"/>
        </w:rPr>
        <w:t>CAdES</w:t>
      </w:r>
      <w:proofErr w:type="spellEnd"/>
      <w:r w:rsidRPr="001B75AF">
        <w:rPr>
          <w:rFonts w:ascii="PT Astra Serif" w:hAnsi="PT Astra Serif"/>
          <w:sz w:val="24"/>
          <w:szCs w:val="24"/>
          <w:lang w:val="en-US"/>
        </w:rPr>
        <w:t>–T;</w:t>
      </w:r>
    </w:p>
    <w:p w:rsidR="000F1427" w:rsidRPr="001B75AF"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B75AF">
        <w:rPr>
          <w:rFonts w:ascii="PT Astra Serif" w:hAnsi="PT Astra Serif"/>
          <w:sz w:val="24"/>
          <w:szCs w:val="24"/>
          <w:lang w:val="en-US"/>
        </w:rPr>
        <w:tab/>
      </w:r>
      <w:proofErr w:type="gramStart"/>
      <w:r w:rsidRPr="001B75AF">
        <w:rPr>
          <w:rFonts w:ascii="PT Astra Serif" w:hAnsi="PT Astra Serif"/>
          <w:sz w:val="24"/>
          <w:szCs w:val="24"/>
        </w:rPr>
        <w:t>формата</w:t>
      </w:r>
      <w:proofErr w:type="gramEnd"/>
      <w:r w:rsidRPr="001B75AF">
        <w:rPr>
          <w:rFonts w:ascii="PT Astra Serif" w:hAnsi="PT Astra Serif"/>
          <w:sz w:val="24"/>
          <w:szCs w:val="24"/>
          <w:lang w:val="en-US"/>
        </w:rPr>
        <w:t xml:space="preserve"> </w:t>
      </w:r>
      <w:r w:rsidRPr="001B75AF">
        <w:rPr>
          <w:rFonts w:ascii="PT Astra Serif" w:hAnsi="PT Astra Serif"/>
          <w:sz w:val="24"/>
          <w:szCs w:val="24"/>
        </w:rPr>
        <w:t>С</w:t>
      </w:r>
      <w:proofErr w:type="spellStart"/>
      <w:r w:rsidRPr="001B75AF">
        <w:rPr>
          <w:rFonts w:ascii="PT Astra Serif" w:hAnsi="PT Astra Serif"/>
          <w:sz w:val="24"/>
          <w:szCs w:val="24"/>
          <w:lang w:val="en-US"/>
        </w:rPr>
        <w:t>AdES</w:t>
      </w:r>
      <w:proofErr w:type="spellEnd"/>
      <w:r w:rsidRPr="001B75AF">
        <w:rPr>
          <w:rFonts w:ascii="PT Astra Serif" w:hAnsi="PT Astra Serif"/>
          <w:sz w:val="24"/>
          <w:szCs w:val="24"/>
          <w:lang w:val="en-US"/>
        </w:rPr>
        <w:t>-X Long Type 1,</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 xml:space="preserve">а также формата XML </w:t>
      </w:r>
      <w:proofErr w:type="spellStart"/>
      <w:r w:rsidRPr="001B75AF">
        <w:rPr>
          <w:rFonts w:ascii="PT Astra Serif" w:hAnsi="PT Astra Serif"/>
          <w:sz w:val="24"/>
          <w:szCs w:val="24"/>
        </w:rPr>
        <w:t>DSign</w:t>
      </w:r>
      <w:proofErr w:type="spellEnd"/>
      <w:r w:rsidRPr="001B75AF">
        <w:rPr>
          <w:rFonts w:ascii="PT Astra Serif" w:hAnsi="PT Astra Serif"/>
          <w:sz w:val="24"/>
          <w:szCs w:val="24"/>
        </w:rPr>
        <w:t xml:space="preserve"> для формирования электронной подписи в XML при встраивании в прикладные информационные системы с использованием программных библиотек (SDK) от разработчика средства криптографической защиты информации (средство электронной подписи). Отдельные компоненты таких программных библиотек могут лицензироваться дополнительно.</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4.5. </w:t>
      </w:r>
      <w:r w:rsidRPr="001B75AF">
        <w:rPr>
          <w:rFonts w:ascii="PT Astra Serif" w:hAnsi="PT Astra Serif"/>
          <w:sz w:val="24"/>
          <w:szCs w:val="24"/>
        </w:rPr>
        <w:t>Требования к составу</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Комплектация исполнения средства криптографической защиты информации (средства электронной подписи) должна включать:</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Модуль сетевой аутентификации TLS, обеспечивающий реализацию сетевого протокола TLS с использованием российских криптографических стандартов (возможности модуля TLS определяются типом лицензии на средство криптографической защиты информации (средство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реализации набора протоколов </w:t>
      </w:r>
      <w:proofErr w:type="spellStart"/>
      <w:r w:rsidRPr="001B75AF">
        <w:rPr>
          <w:rFonts w:ascii="PT Astra Serif" w:hAnsi="PT Astra Serif"/>
          <w:sz w:val="24"/>
          <w:szCs w:val="24"/>
        </w:rPr>
        <w:t>IPsec</w:t>
      </w:r>
      <w:proofErr w:type="spellEnd"/>
      <w:r w:rsidRPr="001B75AF">
        <w:rPr>
          <w:rFonts w:ascii="PT Astra Serif" w:hAnsi="PT Astra Serif"/>
          <w:sz w:val="24"/>
          <w:szCs w:val="24"/>
        </w:rPr>
        <w:t xml:space="preserve"> с использованием отечественных криптографических алгоритмов, включая библиотеки IKE, ESP, AH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для аутентификации пользователей в домене Microsoft Windows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обеспечивающий реализацию криптографических операций в </w:t>
      </w:r>
      <w:proofErr w:type="spellStart"/>
      <w:r w:rsidRPr="001B75AF">
        <w:rPr>
          <w:rFonts w:ascii="PT Astra Serif" w:hAnsi="PT Astra Serif"/>
          <w:sz w:val="24"/>
          <w:szCs w:val="24"/>
        </w:rPr>
        <w:t>Java</w:t>
      </w:r>
      <w:proofErr w:type="spellEnd"/>
      <w:r w:rsidRPr="001B75AF">
        <w:rPr>
          <w:rFonts w:ascii="PT Astra Serif" w:hAnsi="PT Astra Serif"/>
          <w:sz w:val="24"/>
          <w:szCs w:val="24"/>
        </w:rPr>
        <w:t>-приложениях, посредством использования средства криптографической защиты информации (средства электронной подписи)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приложение командной </w:t>
      </w:r>
      <w:proofErr w:type="gramStart"/>
      <w:r w:rsidRPr="001B75AF">
        <w:rPr>
          <w:rFonts w:ascii="PT Astra Serif" w:hAnsi="PT Astra Serif"/>
          <w:sz w:val="24"/>
          <w:szCs w:val="24"/>
        </w:rPr>
        <w:t>строки</w:t>
      </w:r>
      <w:proofErr w:type="gramEnd"/>
      <w:r w:rsidRPr="001B75AF">
        <w:rPr>
          <w:rFonts w:ascii="PT Astra Serif" w:hAnsi="PT Astra Serif"/>
          <w:sz w:val="24"/>
          <w:szCs w:val="24"/>
        </w:rPr>
        <w:t xml:space="preserve"> обеспечивающее формирование запросов на создание сертификатов, </w:t>
      </w:r>
      <w:proofErr w:type="spellStart"/>
      <w:r w:rsidRPr="001B75AF">
        <w:rPr>
          <w:rFonts w:ascii="PT Astra Serif" w:hAnsi="PT Astra Serif"/>
          <w:sz w:val="24"/>
          <w:szCs w:val="24"/>
        </w:rPr>
        <w:t>хэширование</w:t>
      </w:r>
      <w:proofErr w:type="spellEnd"/>
      <w:r w:rsidRPr="001B75AF">
        <w:rPr>
          <w:rFonts w:ascii="PT Astra Serif" w:hAnsi="PT Astra Serif"/>
          <w:sz w:val="24"/>
          <w:szCs w:val="24"/>
        </w:rPr>
        <w:t xml:space="preserve">, 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файлов, создание и проверку электронной подписи файлов, в том числе в формате криптографических сообщений типа </w:t>
      </w:r>
      <w:proofErr w:type="spellStart"/>
      <w:r w:rsidRPr="001B75AF">
        <w:rPr>
          <w:rFonts w:ascii="PT Astra Serif" w:hAnsi="PT Astra Serif"/>
          <w:sz w:val="24"/>
          <w:szCs w:val="24"/>
        </w:rPr>
        <w:t>CAdES</w:t>
      </w:r>
      <w:proofErr w:type="spellEnd"/>
      <w:r w:rsidRPr="001B75AF">
        <w:rPr>
          <w:rFonts w:ascii="PT Astra Serif" w:hAnsi="PT Astra Serif"/>
          <w:sz w:val="24"/>
          <w:szCs w:val="24"/>
        </w:rPr>
        <w:t xml:space="preserve"> (лицензируется отдельно);</w:t>
      </w:r>
    </w:p>
    <w:p w:rsidR="000F1427" w:rsidRPr="001B75AF" w:rsidRDefault="000F1427" w:rsidP="000F1427">
      <w:pPr>
        <w:ind w:firstLine="709"/>
        <w:jc w:val="both"/>
        <w:rPr>
          <w:rFonts w:ascii="PT Astra Serif" w:hAnsi="PT Astra Serif"/>
          <w:sz w:val="24"/>
          <w:szCs w:val="24"/>
        </w:rPr>
      </w:pPr>
      <w:proofErr w:type="gramStart"/>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модуль построения </w:t>
      </w:r>
      <w:proofErr w:type="spellStart"/>
      <w:r w:rsidRPr="001B75AF">
        <w:rPr>
          <w:rFonts w:ascii="PT Astra Serif" w:hAnsi="PT Astra Serif"/>
          <w:sz w:val="24"/>
          <w:szCs w:val="24"/>
        </w:rPr>
        <w:t>защищенного</w:t>
      </w:r>
      <w:proofErr w:type="spellEnd"/>
      <w:r w:rsidRPr="001B75AF">
        <w:rPr>
          <w:rFonts w:ascii="PT Astra Serif" w:hAnsi="PT Astra Serif"/>
          <w:sz w:val="24"/>
          <w:szCs w:val="24"/>
        </w:rPr>
        <w:t xml:space="preserve"> TLS-канала между произвольными серверами и рабочими местами пользователей с установленным средством криптографической защиты информации (средством электронной подписи), реализует </w:t>
      </w:r>
      <w:proofErr w:type="spellStart"/>
      <w:r w:rsidRPr="001B75AF">
        <w:rPr>
          <w:rFonts w:ascii="PT Astra Serif" w:hAnsi="PT Astra Serif"/>
          <w:sz w:val="24"/>
          <w:szCs w:val="24"/>
        </w:rPr>
        <w:t>прием</w:t>
      </w:r>
      <w:proofErr w:type="spellEnd"/>
      <w:r w:rsidRPr="001B75AF">
        <w:rPr>
          <w:rFonts w:ascii="PT Astra Serif" w:hAnsi="PT Astra Serif"/>
          <w:sz w:val="24"/>
          <w:szCs w:val="24"/>
        </w:rPr>
        <w:t xml:space="preserve"> (инкапсуляцию) </w:t>
      </w:r>
      <w:proofErr w:type="spellStart"/>
      <w:r w:rsidRPr="001B75AF">
        <w:rPr>
          <w:rFonts w:ascii="PT Astra Serif" w:hAnsi="PT Astra Serif"/>
          <w:sz w:val="24"/>
          <w:szCs w:val="24"/>
        </w:rPr>
        <w:t>незащищенного</w:t>
      </w:r>
      <w:proofErr w:type="spellEnd"/>
      <w:r w:rsidRPr="001B75AF">
        <w:rPr>
          <w:rFonts w:ascii="PT Astra Serif" w:hAnsi="PT Astra Serif"/>
          <w:sz w:val="24"/>
          <w:szCs w:val="24"/>
        </w:rPr>
        <w:t xml:space="preserve"> трафика от произвольного приложения или службы на клиентском компьютере (рабочем месте), его шифрование и дальнейшую передачу по протоколу TLS с последующем расшифровыванием на </w:t>
      </w:r>
      <w:proofErr w:type="spellStart"/>
      <w:r w:rsidRPr="001B75AF">
        <w:rPr>
          <w:rFonts w:ascii="PT Astra Serif" w:hAnsi="PT Astra Serif"/>
          <w:sz w:val="24"/>
          <w:szCs w:val="24"/>
        </w:rPr>
        <w:t>удаленном</w:t>
      </w:r>
      <w:proofErr w:type="spellEnd"/>
      <w:r w:rsidRPr="001B75AF">
        <w:rPr>
          <w:rFonts w:ascii="PT Astra Serif" w:hAnsi="PT Astra Serif"/>
          <w:sz w:val="24"/>
          <w:szCs w:val="24"/>
        </w:rPr>
        <w:t xml:space="preserve"> компьютере.</w:t>
      </w:r>
      <w:proofErr w:type="gramEnd"/>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4.6. </w:t>
      </w:r>
      <w:r w:rsidRPr="001B75AF">
        <w:rPr>
          <w:rFonts w:ascii="PT Astra Serif" w:hAnsi="PT Astra Serif"/>
          <w:sz w:val="24"/>
          <w:szCs w:val="24"/>
        </w:rPr>
        <w:t>Функциональные требования</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предоставлять программный интерфейс для выполнения следующих основных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электронной подписи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lastRenderedPageBreak/>
        <w:t>-</w:t>
      </w:r>
      <w:r>
        <w:rPr>
          <w:rFonts w:ascii="PT Astra Serif" w:hAnsi="PT Astra Serif"/>
          <w:sz w:val="24"/>
          <w:szCs w:val="24"/>
        </w:rPr>
        <w:t xml:space="preserve"> </w:t>
      </w:r>
      <w:r w:rsidRPr="001B75AF">
        <w:rPr>
          <w:rFonts w:ascii="PT Astra Serif" w:hAnsi="PT Astra Serif"/>
          <w:sz w:val="24"/>
          <w:szCs w:val="24"/>
        </w:rPr>
        <w:t>подтверждение подлинности электронной подписи на рабочих местах пользователей;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proofErr w:type="spellStart"/>
      <w:r w:rsidRPr="001B75AF">
        <w:rPr>
          <w:rFonts w:ascii="PT Astra Serif" w:hAnsi="PT Astra Serif"/>
          <w:sz w:val="24"/>
          <w:szCs w:val="24"/>
        </w:rPr>
        <w:t>подсчет</w:t>
      </w:r>
      <w:proofErr w:type="spellEnd"/>
      <w:r w:rsidRPr="001B75AF">
        <w:rPr>
          <w:rFonts w:ascii="PT Astra Serif" w:hAnsi="PT Astra Serif"/>
          <w:sz w:val="24"/>
          <w:szCs w:val="24"/>
        </w:rPr>
        <w:t xml:space="preserve"> значения хеш-функции данных на рабочих местах пользователей;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шифрование и </w:t>
      </w:r>
      <w:proofErr w:type="spellStart"/>
      <w:r w:rsidRPr="001B75AF">
        <w:rPr>
          <w:rFonts w:ascii="PT Astra Serif" w:hAnsi="PT Astra Serif"/>
          <w:sz w:val="24"/>
          <w:szCs w:val="24"/>
        </w:rPr>
        <w:t>расшифрование</w:t>
      </w:r>
      <w:proofErr w:type="spellEnd"/>
      <w:r w:rsidRPr="001B75AF">
        <w:rPr>
          <w:rFonts w:ascii="PT Astra Serif" w:hAnsi="PT Astra Serif"/>
          <w:sz w:val="24"/>
          <w:szCs w:val="24"/>
        </w:rPr>
        <w:t xml:space="preserve"> данных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формирование ключей электронной подписи и ключей проверки электронной подписи на рабочем месте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поддержка аппаратных средств визуализации подписываемой информации, включая форматы подписи таких аппаратных устройств (типа </w:t>
      </w:r>
      <w:proofErr w:type="spellStart"/>
      <w:r w:rsidRPr="001B75AF">
        <w:rPr>
          <w:rFonts w:ascii="PT Astra Serif" w:hAnsi="PT Astra Serif"/>
          <w:sz w:val="24"/>
          <w:szCs w:val="24"/>
        </w:rPr>
        <w:t>Рутокен</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PinPad</w:t>
      </w:r>
      <w:proofErr w:type="spellEnd"/>
      <w:r w:rsidRPr="001B75AF">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обеспечивать выполнение следующих сервисных функций: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установка личных сертификатов и ключей проверки электронной подписи на рабочем месте с обеспечением связи сертификата открытого ключа с соответствующим указанному сертификату закрытым ключом;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копирование и удаление ключей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установка, изменение и удаление пароля на доступ к закрытому ключу.</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создание и проверка электронной подписи в формате CMS (</w:t>
      </w:r>
      <w:proofErr w:type="spellStart"/>
      <w:r w:rsidRPr="001B75AF">
        <w:rPr>
          <w:rFonts w:ascii="PT Astra Serif" w:hAnsi="PT Astra Serif"/>
          <w:sz w:val="24"/>
          <w:szCs w:val="24"/>
        </w:rPr>
        <w:t>присоединенной</w:t>
      </w:r>
      <w:proofErr w:type="spellEnd"/>
      <w:r w:rsidRPr="001B75AF">
        <w:rPr>
          <w:rFonts w:ascii="PT Astra Serif" w:hAnsi="PT Astra Serif"/>
          <w:sz w:val="24"/>
          <w:szCs w:val="24"/>
        </w:rPr>
        <w:t xml:space="preserve"> и </w:t>
      </w:r>
      <w:proofErr w:type="spellStart"/>
      <w:r w:rsidRPr="001B75AF">
        <w:rPr>
          <w:rFonts w:ascii="PT Astra Serif" w:hAnsi="PT Astra Serif"/>
          <w:sz w:val="24"/>
          <w:szCs w:val="24"/>
        </w:rPr>
        <w:t>отсоединенной</w:t>
      </w:r>
      <w:proofErr w:type="spellEnd"/>
      <w:r w:rsidRPr="001B75AF">
        <w:rPr>
          <w:rFonts w:ascii="PT Astra Serif" w:hAnsi="PT Astra Serif"/>
          <w:sz w:val="24"/>
          <w:szCs w:val="24"/>
        </w:rPr>
        <w:t>) с использованием графического интерфейса пользователя;</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Установка параметров работы в режиме «Облачного провайдера», включая определение сетевых адресов подключения, установку сертификатов ключей проверки электронной подписи, хранящихся </w:t>
      </w:r>
      <w:proofErr w:type="gramStart"/>
      <w:r w:rsidRPr="001B75AF">
        <w:rPr>
          <w:rFonts w:ascii="PT Astra Serif" w:hAnsi="PT Astra Serif"/>
          <w:sz w:val="24"/>
          <w:szCs w:val="24"/>
        </w:rPr>
        <w:t>в</w:t>
      </w:r>
      <w:proofErr w:type="gramEnd"/>
      <w:r w:rsidRPr="001B75AF">
        <w:rPr>
          <w:rFonts w:ascii="PT Astra Serif" w:hAnsi="PT Astra Serif"/>
          <w:sz w:val="24"/>
          <w:szCs w:val="24"/>
        </w:rPr>
        <w:t xml:space="preserve"> «облачном </w:t>
      </w:r>
      <w:proofErr w:type="spellStart"/>
      <w:r w:rsidRPr="001B75AF">
        <w:rPr>
          <w:rFonts w:ascii="PT Astra Serif" w:hAnsi="PT Astra Serif"/>
          <w:sz w:val="24"/>
          <w:szCs w:val="24"/>
        </w:rPr>
        <w:t>токене</w:t>
      </w:r>
      <w:proofErr w:type="spellEnd"/>
      <w:r w:rsidRPr="001B75AF">
        <w:rPr>
          <w:rFonts w:ascii="PT Astra Serif" w:hAnsi="PT Astra Serif"/>
          <w:sz w:val="24"/>
          <w:szCs w:val="24"/>
        </w:rPr>
        <w:t>».</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4.7. </w:t>
      </w:r>
      <w:r w:rsidRPr="001B75AF">
        <w:rPr>
          <w:rFonts w:ascii="PT Astra Serif" w:hAnsi="PT Astra Serif"/>
          <w:sz w:val="24"/>
          <w:szCs w:val="24"/>
        </w:rPr>
        <w:t>Требования к общесистемному программному обеспечению</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включать варианты исполнений, функционирующих в среде следующих операционных систем:</w:t>
      </w:r>
    </w:p>
    <w:p w:rsidR="000F1427" w:rsidRPr="00123882" w:rsidRDefault="000F1427" w:rsidP="000F1427">
      <w:pPr>
        <w:ind w:firstLine="709"/>
        <w:jc w:val="both"/>
        <w:rPr>
          <w:rFonts w:ascii="PT Astra Serif" w:hAnsi="PT Astra Serif"/>
          <w:sz w:val="24"/>
          <w:szCs w:val="24"/>
        </w:rPr>
      </w:pPr>
      <w:r w:rsidRPr="00123882">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lang w:val="en-US"/>
        </w:rPr>
        <w:t>Wi</w:t>
      </w:r>
      <w:r>
        <w:rPr>
          <w:rFonts w:ascii="PT Astra Serif" w:hAnsi="PT Astra Serif"/>
          <w:sz w:val="24"/>
          <w:szCs w:val="24"/>
          <w:lang w:val="en-US"/>
        </w:rPr>
        <w:t>ndows</w:t>
      </w:r>
      <w:r w:rsidRPr="00123882">
        <w:rPr>
          <w:rFonts w:ascii="PT Astra Serif" w:hAnsi="PT Astra Serif"/>
          <w:sz w:val="24"/>
          <w:szCs w:val="24"/>
        </w:rPr>
        <w:t xml:space="preserve"> </w:t>
      </w:r>
      <w:r>
        <w:rPr>
          <w:rFonts w:ascii="PT Astra Serif" w:hAnsi="PT Astra Serif"/>
          <w:sz w:val="24"/>
          <w:szCs w:val="24"/>
          <w:lang w:val="en-US"/>
        </w:rPr>
        <w:t>XP</w:t>
      </w:r>
      <w:r w:rsidRPr="00123882">
        <w:rPr>
          <w:rFonts w:ascii="PT Astra Serif" w:hAnsi="PT Astra Serif"/>
          <w:sz w:val="24"/>
          <w:szCs w:val="24"/>
        </w:rPr>
        <w:t>/7/8/8.1/10 (</w:t>
      </w:r>
      <w:r>
        <w:rPr>
          <w:rFonts w:ascii="PT Astra Serif" w:hAnsi="PT Astra Serif"/>
          <w:sz w:val="24"/>
          <w:szCs w:val="24"/>
          <w:lang w:val="en-US"/>
        </w:rPr>
        <w:t>x</w:t>
      </w:r>
      <w:r w:rsidRPr="00123882">
        <w:rPr>
          <w:rFonts w:ascii="PT Astra Serif" w:hAnsi="PT Astra Serif"/>
          <w:sz w:val="24"/>
          <w:szCs w:val="24"/>
        </w:rPr>
        <w:t xml:space="preserve">86, </w:t>
      </w:r>
      <w:r>
        <w:rPr>
          <w:rFonts w:ascii="PT Astra Serif" w:hAnsi="PT Astra Serif"/>
          <w:sz w:val="24"/>
          <w:szCs w:val="24"/>
          <w:lang w:val="en-US"/>
        </w:rPr>
        <w:t>x</w:t>
      </w:r>
      <w:r w:rsidRPr="00123882">
        <w:rPr>
          <w:rFonts w:ascii="PT Astra Serif" w:hAnsi="PT Astra Serif"/>
          <w:sz w:val="24"/>
          <w:szCs w:val="24"/>
        </w:rPr>
        <w:t>64)</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«Альт 8 СП» Рабочая станция / релиз 8 (x86, x64)</w:t>
      </w:r>
      <w:r>
        <w:rPr>
          <w:rFonts w:ascii="PT Astra Serif" w:hAnsi="PT Astra Serif"/>
          <w:sz w:val="24"/>
          <w:szCs w:val="24"/>
        </w:rPr>
        <w:t>;</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Red Hat Enterprise Linux Desktop</w:t>
      </w:r>
      <w:r w:rsidRPr="00123882">
        <w:rPr>
          <w:rFonts w:ascii="PT Astra Serif" w:hAnsi="PT Astra Serif"/>
          <w:sz w:val="24"/>
          <w:szCs w:val="24"/>
          <w:lang w:val="en-US"/>
        </w:rPr>
        <w:t>;</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Apple Mac OS X</w:t>
      </w:r>
      <w:r w:rsidRPr="00123882">
        <w:rPr>
          <w:rFonts w:ascii="PT Astra Serif" w:hAnsi="PT Astra Serif"/>
          <w:sz w:val="24"/>
          <w:szCs w:val="24"/>
          <w:lang w:val="en-US"/>
        </w:rPr>
        <w:t>;</w:t>
      </w:r>
    </w:p>
    <w:p w:rsidR="000F1427" w:rsidRPr="00123882" w:rsidRDefault="000F1427" w:rsidP="000F1427">
      <w:pPr>
        <w:ind w:firstLine="709"/>
        <w:jc w:val="both"/>
        <w:rPr>
          <w:rFonts w:ascii="PT Astra Serif" w:hAnsi="PT Astra Serif"/>
          <w:sz w:val="24"/>
          <w:szCs w:val="24"/>
          <w:lang w:val="en-US"/>
        </w:rPr>
      </w:pPr>
      <w:proofErr w:type="gramStart"/>
      <w:r w:rsidRPr="00123882">
        <w:rPr>
          <w:rFonts w:ascii="PT Astra Serif" w:hAnsi="PT Astra Serif"/>
          <w:sz w:val="24"/>
          <w:szCs w:val="24"/>
          <w:lang w:val="en-US"/>
        </w:rPr>
        <w:t>Red Hat Enterprise Linux Workstation.</w:t>
      </w:r>
      <w:proofErr w:type="gramEnd"/>
    </w:p>
    <w:p w:rsidR="000F1427" w:rsidRPr="000F1427" w:rsidRDefault="000F1427" w:rsidP="000F1427">
      <w:pPr>
        <w:ind w:firstLine="709"/>
        <w:jc w:val="both"/>
        <w:rPr>
          <w:rFonts w:ascii="PT Astra Serif" w:hAnsi="PT Astra Serif"/>
          <w:sz w:val="24"/>
          <w:szCs w:val="24"/>
          <w:lang w:val="en-US"/>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4.8. </w:t>
      </w:r>
      <w:r w:rsidRPr="001B75AF">
        <w:rPr>
          <w:rFonts w:ascii="PT Astra Serif" w:hAnsi="PT Astra Serif"/>
          <w:sz w:val="24"/>
          <w:szCs w:val="24"/>
        </w:rPr>
        <w:t>Требования к поддерживаемым ключевым носителям</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 следующие носители: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1.</w:t>
      </w:r>
      <w:r>
        <w:rPr>
          <w:rFonts w:ascii="PT Astra Serif" w:hAnsi="PT Astra Serif"/>
          <w:sz w:val="24"/>
          <w:szCs w:val="24"/>
        </w:rPr>
        <w:t xml:space="preserve"> </w:t>
      </w:r>
      <w:r w:rsidRPr="001B75AF">
        <w:rPr>
          <w:rFonts w:ascii="PT Astra Serif" w:hAnsi="PT Astra Serif"/>
          <w:sz w:val="24"/>
          <w:szCs w:val="24"/>
        </w:rPr>
        <w:t>Пассивные носители, предназначенные для хранения ключей электронной подписи и их передачи в операционную систему с установленным средством криптографической защиты информации (средством электронной подписи) для создания электронной подписи и выполнения прочих операций.</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2.</w:t>
      </w:r>
      <w:r>
        <w:rPr>
          <w:rFonts w:ascii="PT Astra Serif" w:hAnsi="PT Astra Serif"/>
          <w:sz w:val="24"/>
          <w:szCs w:val="24"/>
        </w:rPr>
        <w:t xml:space="preserve"> </w:t>
      </w:r>
      <w:r w:rsidRPr="001B75AF">
        <w:rPr>
          <w:rFonts w:ascii="PT Astra Serif" w:hAnsi="PT Astra Serif"/>
          <w:sz w:val="24"/>
          <w:szCs w:val="24"/>
        </w:rPr>
        <w:t xml:space="preserve">Активные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без возможности их передачи в операционную систему с установленным средством криптографической защиты информации (средством электронной подписи).</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3.</w:t>
      </w:r>
      <w:r>
        <w:rPr>
          <w:rFonts w:ascii="PT Astra Serif" w:hAnsi="PT Astra Serif"/>
          <w:sz w:val="24"/>
          <w:szCs w:val="24"/>
        </w:rPr>
        <w:t xml:space="preserve"> </w:t>
      </w:r>
      <w:r w:rsidRPr="001B75AF">
        <w:rPr>
          <w:rFonts w:ascii="PT Astra Serif" w:hAnsi="PT Astra Serif"/>
          <w:sz w:val="24"/>
          <w:szCs w:val="24"/>
        </w:rPr>
        <w:t xml:space="preserve">Функциональные ключевые носители, предназначенные для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электронной подписи с защитой канала связи с ключевым носителем с помощью протокола выработки общего ключа с аутентификацией на основе пароля – протокола SESPAKE.</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4.</w:t>
      </w:r>
      <w:r>
        <w:rPr>
          <w:rFonts w:ascii="PT Astra Serif" w:hAnsi="PT Astra Serif"/>
          <w:sz w:val="24"/>
          <w:szCs w:val="24"/>
        </w:rPr>
        <w:t xml:space="preserve"> </w:t>
      </w:r>
      <w:r w:rsidRPr="001B75AF">
        <w:rPr>
          <w:rFonts w:ascii="PT Astra Serif" w:hAnsi="PT Astra Serif"/>
          <w:sz w:val="24"/>
          <w:szCs w:val="24"/>
        </w:rPr>
        <w:t xml:space="preserve">Сетевые программно-аппаратные комплексы для централизованного хранения </w:t>
      </w:r>
      <w:proofErr w:type="spellStart"/>
      <w:r w:rsidRPr="001B75AF">
        <w:rPr>
          <w:rFonts w:ascii="PT Astra Serif" w:hAnsi="PT Astra Serif"/>
          <w:sz w:val="24"/>
          <w:szCs w:val="24"/>
        </w:rPr>
        <w:t>неизвлекаемых</w:t>
      </w:r>
      <w:proofErr w:type="spellEnd"/>
      <w:r w:rsidRPr="001B75AF">
        <w:rPr>
          <w:rFonts w:ascii="PT Astra Serif" w:hAnsi="PT Astra Serif"/>
          <w:sz w:val="24"/>
          <w:szCs w:val="24"/>
        </w:rPr>
        <w:t xml:space="preserve"> ключей и создания электронной подписи («</w:t>
      </w:r>
      <w:proofErr w:type="gramStart"/>
      <w:r w:rsidRPr="001B75AF">
        <w:rPr>
          <w:rFonts w:ascii="PT Astra Serif" w:hAnsi="PT Astra Serif"/>
          <w:sz w:val="24"/>
          <w:szCs w:val="24"/>
        </w:rPr>
        <w:t>облачный</w:t>
      </w:r>
      <w:proofErr w:type="gramEnd"/>
      <w:r w:rsidRPr="001B75AF">
        <w:rPr>
          <w:rFonts w:ascii="PT Astra Serif" w:hAnsi="PT Astra Serif"/>
          <w:sz w:val="24"/>
          <w:szCs w:val="24"/>
        </w:rPr>
        <w:t xml:space="preserve"> </w:t>
      </w:r>
      <w:proofErr w:type="spellStart"/>
      <w:r w:rsidRPr="001B75AF">
        <w:rPr>
          <w:rFonts w:ascii="PT Astra Serif" w:hAnsi="PT Astra Serif"/>
          <w:sz w:val="24"/>
          <w:szCs w:val="24"/>
        </w:rPr>
        <w:t>токен</w:t>
      </w:r>
      <w:proofErr w:type="spellEnd"/>
      <w:r w:rsidRPr="001B75AF">
        <w:rPr>
          <w:rFonts w:ascii="PT Astra Serif" w:hAnsi="PT Astra Serif"/>
          <w:sz w:val="24"/>
          <w:szCs w:val="24"/>
        </w:rPr>
        <w:t>»).</w:t>
      </w:r>
    </w:p>
    <w:p w:rsidR="000F1427" w:rsidRDefault="000F1427" w:rsidP="000F1427">
      <w:pPr>
        <w:ind w:firstLine="709"/>
        <w:jc w:val="both"/>
        <w:rPr>
          <w:rFonts w:ascii="PT Astra Serif" w:hAnsi="PT Astra Serif"/>
          <w:sz w:val="24"/>
          <w:szCs w:val="24"/>
        </w:rPr>
      </w:pPr>
    </w:p>
    <w:p w:rsidR="000F1427" w:rsidRPr="001B75AF" w:rsidRDefault="000F1427" w:rsidP="000F1427">
      <w:pPr>
        <w:ind w:firstLine="709"/>
        <w:jc w:val="both"/>
        <w:rPr>
          <w:rFonts w:ascii="PT Astra Serif" w:hAnsi="PT Astra Serif"/>
          <w:sz w:val="24"/>
          <w:szCs w:val="24"/>
        </w:rPr>
      </w:pPr>
      <w:r>
        <w:rPr>
          <w:rFonts w:ascii="PT Astra Serif" w:hAnsi="PT Astra Serif"/>
          <w:sz w:val="24"/>
          <w:szCs w:val="24"/>
        </w:rPr>
        <w:t xml:space="preserve">4.9. </w:t>
      </w:r>
      <w:r w:rsidRPr="001B75AF">
        <w:rPr>
          <w:rFonts w:ascii="PT Astra Serif" w:hAnsi="PT Astra Serif"/>
          <w:sz w:val="24"/>
          <w:szCs w:val="24"/>
        </w:rPr>
        <w:t>Требования к поддерживаемым стандартным приложениям и службам операционных систем</w:t>
      </w:r>
      <w:r>
        <w:rPr>
          <w:rFonts w:ascii="PT Astra Serif" w:hAnsi="PT Astra Serif"/>
          <w:sz w:val="24"/>
          <w:szCs w:val="24"/>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Средство криптографической защиты информации (средство электронной подписи) должно поддерживаться следующими стандартными приложениями и службами операционных систем:</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Клиент электронной почты - Microsoft </w:t>
      </w:r>
      <w:proofErr w:type="spellStart"/>
      <w:r w:rsidRPr="001B75AF">
        <w:rPr>
          <w:rFonts w:ascii="PT Astra Serif" w:hAnsi="PT Astra Serif"/>
          <w:sz w:val="24"/>
          <w:szCs w:val="24"/>
        </w:rPr>
        <w:t>Outlook</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w:t>
      </w:r>
      <w:r>
        <w:rPr>
          <w:rFonts w:ascii="PT Astra Serif" w:hAnsi="PT Astra Serif"/>
          <w:sz w:val="24"/>
          <w:szCs w:val="24"/>
        </w:rPr>
        <w:t>ffice</w:t>
      </w:r>
      <w:proofErr w:type="spellEnd"/>
      <w:r>
        <w:rPr>
          <w:rFonts w:ascii="PT Astra Serif" w:hAnsi="PT Astra Serif"/>
          <w:sz w:val="24"/>
          <w:szCs w:val="24"/>
        </w:rPr>
        <w:t xml:space="preserve"> 2003/2007/2010/2013/2016);</w:t>
      </w:r>
    </w:p>
    <w:p w:rsidR="000F1427" w:rsidRPr="00123882" w:rsidRDefault="000F1427" w:rsidP="000F1427">
      <w:pPr>
        <w:ind w:firstLine="709"/>
        <w:jc w:val="both"/>
        <w:rPr>
          <w:rFonts w:ascii="PT Astra Serif" w:hAnsi="PT Astra Serif"/>
          <w:sz w:val="24"/>
          <w:szCs w:val="24"/>
          <w:lang w:val="en-US"/>
        </w:rPr>
      </w:pPr>
      <w:r w:rsidRPr="001B75AF">
        <w:rPr>
          <w:rFonts w:ascii="PT Astra Serif" w:hAnsi="PT Astra Serif"/>
          <w:sz w:val="24"/>
          <w:szCs w:val="24"/>
          <w:lang w:val="en-US"/>
        </w:rPr>
        <w:t>-</w:t>
      </w:r>
      <w:r w:rsidRPr="00123882">
        <w:rPr>
          <w:rFonts w:ascii="PT Astra Serif" w:hAnsi="PT Astra Serif"/>
          <w:sz w:val="24"/>
          <w:szCs w:val="24"/>
          <w:lang w:val="en-US"/>
        </w:rPr>
        <w:t xml:space="preserve"> </w:t>
      </w:r>
      <w:r w:rsidRPr="001B75AF">
        <w:rPr>
          <w:rFonts w:ascii="PT Astra Serif" w:hAnsi="PT Astra Serif"/>
          <w:sz w:val="24"/>
          <w:szCs w:val="24"/>
        </w:rPr>
        <w:t>Клиент</w:t>
      </w:r>
      <w:r w:rsidRPr="001B75AF">
        <w:rPr>
          <w:rFonts w:ascii="PT Astra Serif" w:hAnsi="PT Astra Serif"/>
          <w:sz w:val="24"/>
          <w:szCs w:val="24"/>
          <w:lang w:val="en-US"/>
        </w:rPr>
        <w:t xml:space="preserve"> </w:t>
      </w:r>
      <w:r w:rsidRPr="001B75AF">
        <w:rPr>
          <w:rFonts w:ascii="PT Astra Serif" w:hAnsi="PT Astra Serif"/>
          <w:sz w:val="24"/>
          <w:szCs w:val="24"/>
        </w:rPr>
        <w:t>электронной</w:t>
      </w:r>
      <w:r w:rsidRPr="001B75AF">
        <w:rPr>
          <w:rFonts w:ascii="PT Astra Serif" w:hAnsi="PT Astra Serif"/>
          <w:sz w:val="24"/>
          <w:szCs w:val="24"/>
          <w:lang w:val="en-US"/>
        </w:rPr>
        <w:t xml:space="preserve"> </w:t>
      </w:r>
      <w:r w:rsidRPr="001B75AF">
        <w:rPr>
          <w:rFonts w:ascii="PT Astra Serif" w:hAnsi="PT Astra Serif"/>
          <w:sz w:val="24"/>
          <w:szCs w:val="24"/>
        </w:rPr>
        <w:t>почты</w:t>
      </w:r>
      <w:r w:rsidRPr="001B75AF">
        <w:rPr>
          <w:rFonts w:ascii="PT Astra Serif" w:hAnsi="PT Astra Serif"/>
          <w:sz w:val="24"/>
          <w:szCs w:val="24"/>
          <w:lang w:val="en-US"/>
        </w:rPr>
        <w:t xml:space="preserve"> - Microsoft Outlook Express </w:t>
      </w:r>
      <w:r w:rsidRPr="001B75AF">
        <w:rPr>
          <w:rFonts w:ascii="PT Astra Serif" w:hAnsi="PT Astra Serif"/>
          <w:sz w:val="24"/>
          <w:szCs w:val="24"/>
        </w:rPr>
        <w:t>в</w:t>
      </w:r>
      <w:r w:rsidRPr="001B75AF">
        <w:rPr>
          <w:rFonts w:ascii="PT Astra Serif" w:hAnsi="PT Astra Serif"/>
          <w:sz w:val="24"/>
          <w:szCs w:val="24"/>
          <w:lang w:val="en-US"/>
        </w:rPr>
        <w:t xml:space="preserve"> </w:t>
      </w:r>
      <w:r w:rsidRPr="001B75AF">
        <w:rPr>
          <w:rFonts w:ascii="PT Astra Serif" w:hAnsi="PT Astra Serif"/>
          <w:sz w:val="24"/>
          <w:szCs w:val="24"/>
        </w:rPr>
        <w:t>составе</w:t>
      </w:r>
      <w:r w:rsidRPr="001B75AF">
        <w:rPr>
          <w:rFonts w:ascii="PT Astra Serif" w:hAnsi="PT Astra Serif"/>
          <w:sz w:val="24"/>
          <w:szCs w:val="24"/>
          <w:lang w:val="en-US"/>
        </w:rPr>
        <w:t xml:space="preserve"> Internet Explorer/Microsoft Edge, </w:t>
      </w:r>
      <w:r w:rsidRPr="001B75AF">
        <w:rPr>
          <w:rFonts w:ascii="PT Astra Serif" w:hAnsi="PT Astra Serif"/>
          <w:sz w:val="24"/>
          <w:szCs w:val="24"/>
        </w:rPr>
        <w:t>Почта</w:t>
      </w:r>
      <w:r>
        <w:rPr>
          <w:rFonts w:ascii="PT Astra Serif" w:hAnsi="PT Astra Serif"/>
          <w:sz w:val="24"/>
          <w:szCs w:val="24"/>
          <w:lang w:val="en-US"/>
        </w:rPr>
        <w:t xml:space="preserve"> Windows Mail, Live Mail</w:t>
      </w:r>
      <w:r w:rsidRPr="00123882">
        <w:rPr>
          <w:rFonts w:ascii="PT Astra Serif" w:hAnsi="PT Astra Serif"/>
          <w:sz w:val="24"/>
          <w:szCs w:val="24"/>
          <w:lang w:val="en-US"/>
        </w:rPr>
        <w:t>;</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lastRenderedPageBreak/>
        <w:t>-</w:t>
      </w:r>
      <w:r>
        <w:rPr>
          <w:rFonts w:ascii="PT Astra Serif" w:hAnsi="PT Astra Serif"/>
          <w:sz w:val="24"/>
          <w:szCs w:val="24"/>
        </w:rPr>
        <w:t xml:space="preserve"> </w:t>
      </w:r>
      <w:r w:rsidRPr="001B75AF">
        <w:rPr>
          <w:rFonts w:ascii="PT Astra Serif" w:hAnsi="PT Astra Serif"/>
          <w:sz w:val="24"/>
          <w:szCs w:val="24"/>
        </w:rPr>
        <w:t xml:space="preserve">Microsoft </w:t>
      </w:r>
      <w:proofErr w:type="spellStart"/>
      <w:r w:rsidRPr="001B75AF">
        <w:rPr>
          <w:rFonts w:ascii="PT Astra Serif" w:hAnsi="PT Astra Serif"/>
          <w:sz w:val="24"/>
          <w:szCs w:val="24"/>
        </w:rPr>
        <w:t>Word</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Excel</w:t>
      </w:r>
      <w:proofErr w:type="spellEnd"/>
      <w:r w:rsidRPr="001B75AF">
        <w:rPr>
          <w:rFonts w:ascii="PT Astra Serif" w:hAnsi="PT Astra Serif"/>
          <w:sz w:val="24"/>
          <w:szCs w:val="24"/>
        </w:rPr>
        <w:t xml:space="preserve"> из состава Microsoft </w:t>
      </w:r>
      <w:proofErr w:type="spellStart"/>
      <w:r w:rsidRPr="001B75AF">
        <w:rPr>
          <w:rFonts w:ascii="PT Astra Serif" w:hAnsi="PT Astra Serif"/>
          <w:sz w:val="24"/>
          <w:szCs w:val="24"/>
        </w:rPr>
        <w:t>Office</w:t>
      </w:r>
      <w:proofErr w:type="spellEnd"/>
      <w:r w:rsidRPr="001B75AF">
        <w:rPr>
          <w:rFonts w:ascii="PT Astra Serif" w:hAnsi="PT Astra Serif"/>
          <w:sz w:val="24"/>
          <w:szCs w:val="24"/>
        </w:rPr>
        <w:t xml:space="preserve"> 2003/2007/2010/2013/2016 (c помощью специализированного плагина от производителя средства криптографической защиты информации (средства электронной подписи) для Microsoft </w:t>
      </w:r>
      <w:proofErr w:type="spellStart"/>
      <w:r w:rsidRPr="001B75AF">
        <w:rPr>
          <w:rFonts w:ascii="PT Astra Serif" w:hAnsi="PT Astra Serif"/>
          <w:sz w:val="24"/>
          <w:szCs w:val="24"/>
        </w:rPr>
        <w:t>O</w:t>
      </w:r>
      <w:r>
        <w:rPr>
          <w:rFonts w:ascii="PT Astra Serif" w:hAnsi="PT Astra Serif"/>
          <w:sz w:val="24"/>
          <w:szCs w:val="24"/>
        </w:rPr>
        <w:t>ffice</w:t>
      </w:r>
      <w:proofErr w:type="spellEnd"/>
      <w:r>
        <w:rPr>
          <w:rFonts w:ascii="PT Astra Serif" w:hAnsi="PT Astra Serif"/>
          <w:sz w:val="24"/>
          <w:szCs w:val="24"/>
        </w:rPr>
        <w:t xml:space="preserve"> – лицензируется отдельно);</w:t>
      </w:r>
    </w:p>
    <w:p w:rsidR="000F1427" w:rsidRPr="001B75AF" w:rsidRDefault="000F1427" w:rsidP="000F1427">
      <w:pPr>
        <w:ind w:firstLine="709"/>
        <w:jc w:val="both"/>
        <w:rPr>
          <w:rFonts w:ascii="PT Astra Serif" w:hAnsi="PT Astra Serif"/>
          <w:sz w:val="24"/>
          <w:szCs w:val="24"/>
        </w:rPr>
      </w:pPr>
      <w:proofErr w:type="gramStart"/>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Средства контроля целостности ПО, распространяемого п</w:t>
      </w:r>
      <w:r>
        <w:rPr>
          <w:rFonts w:ascii="PT Astra Serif" w:hAnsi="PT Astra Serif"/>
          <w:sz w:val="24"/>
          <w:szCs w:val="24"/>
        </w:rPr>
        <w:t xml:space="preserve">о сети - Microsoft </w:t>
      </w:r>
      <w:proofErr w:type="spellStart"/>
      <w:r>
        <w:rPr>
          <w:rFonts w:ascii="PT Astra Serif" w:hAnsi="PT Astra Serif"/>
          <w:sz w:val="24"/>
          <w:szCs w:val="24"/>
        </w:rPr>
        <w:t>Authenticode</w:t>
      </w:r>
      <w:proofErr w:type="spellEnd"/>
      <w:r>
        <w:rPr>
          <w:rFonts w:ascii="PT Astra Serif" w:hAnsi="PT Astra Serif"/>
          <w:sz w:val="24"/>
          <w:szCs w:val="24"/>
        </w:rPr>
        <w:t>;</w:t>
      </w:r>
      <w:proofErr w:type="gramEnd"/>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Защита TCP/IP соединений в сети Интернет - протокол TLS/SSL при взаимодействии Microsoft </w:t>
      </w:r>
      <w:proofErr w:type="spellStart"/>
      <w:r w:rsidRPr="001B75AF">
        <w:rPr>
          <w:rFonts w:ascii="PT Astra Serif" w:hAnsi="PT Astra Serif"/>
          <w:sz w:val="24"/>
          <w:szCs w:val="24"/>
        </w:rPr>
        <w:t>Internet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Explorer</w:t>
      </w:r>
      <w:proofErr w:type="spellEnd"/>
      <w:r w:rsidRPr="001B75AF">
        <w:rPr>
          <w:rFonts w:ascii="PT Astra Serif" w:hAnsi="PT Astra Serif"/>
          <w:sz w:val="24"/>
          <w:szCs w:val="24"/>
        </w:rPr>
        <w:t xml:space="preserve">/Microsoft </w:t>
      </w:r>
      <w:proofErr w:type="spellStart"/>
      <w:r w:rsidRPr="001B75AF">
        <w:rPr>
          <w:rFonts w:ascii="PT Astra Serif" w:hAnsi="PT Astra Serif"/>
          <w:sz w:val="24"/>
          <w:szCs w:val="24"/>
        </w:rPr>
        <w:t>Edge</w:t>
      </w:r>
      <w:proofErr w:type="spellEnd"/>
      <w:r w:rsidRPr="001B75AF">
        <w:rPr>
          <w:rFonts w:ascii="PT Astra Serif" w:hAnsi="PT Astra Serif"/>
          <w:sz w:val="24"/>
          <w:szCs w:val="24"/>
        </w:rPr>
        <w:t xml:space="preserve"> – web-сервер I</w:t>
      </w:r>
      <w:r>
        <w:rPr>
          <w:rFonts w:ascii="PT Astra Serif" w:hAnsi="PT Astra Serif"/>
          <w:sz w:val="24"/>
          <w:szCs w:val="24"/>
        </w:rPr>
        <w:t>IS, TLS-сервер, TLS-клиент (IE);</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Служба доменной аутентификации </w:t>
      </w:r>
      <w:proofErr w:type="spellStart"/>
      <w:r w:rsidRPr="001B75AF">
        <w:rPr>
          <w:rFonts w:ascii="PT Astra Serif" w:hAnsi="PT Astra Serif"/>
          <w:sz w:val="24"/>
          <w:szCs w:val="24"/>
        </w:rPr>
        <w:t>Winlogon</w:t>
      </w:r>
      <w:proofErr w:type="spellEnd"/>
      <w:r w:rsidRPr="001B75AF">
        <w:rPr>
          <w:rFonts w:ascii="PT Astra Serif" w:hAnsi="PT Astra Serif"/>
          <w:sz w:val="24"/>
          <w:szCs w:val="24"/>
        </w:rPr>
        <w:t xml:space="preserve"> в составе Microsoft Windows (с помощью специализированного модуля в составе средства криптографической защиты информации (средства электронной под</w:t>
      </w:r>
      <w:r>
        <w:rPr>
          <w:rFonts w:ascii="PT Astra Serif" w:hAnsi="PT Astra Serif"/>
          <w:sz w:val="24"/>
          <w:szCs w:val="24"/>
        </w:rPr>
        <w:t>писи) – лицензируется отдельно);</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Microsoft ISA сервер;</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Сервер Microsoft TMG;</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Сервер Microsoft UAG;</w:t>
      </w:r>
    </w:p>
    <w:p w:rsidR="000F1427" w:rsidRPr="001B75AF" w:rsidRDefault="000F1427" w:rsidP="000F1427">
      <w:pPr>
        <w:ind w:firstLine="709"/>
        <w:jc w:val="both"/>
        <w:rPr>
          <w:rFonts w:ascii="PT Astra Serif" w:hAnsi="PT Astra Serif"/>
          <w:sz w:val="24"/>
          <w:szCs w:val="24"/>
        </w:rPr>
      </w:pPr>
      <w:r w:rsidRPr="001B75AF">
        <w:rPr>
          <w:rFonts w:ascii="PT Astra Serif" w:hAnsi="PT Astra Serif"/>
          <w:sz w:val="24"/>
          <w:szCs w:val="24"/>
        </w:rPr>
        <w:t>-</w:t>
      </w:r>
      <w:r>
        <w:rPr>
          <w:rFonts w:ascii="PT Astra Serif" w:hAnsi="PT Astra Serif"/>
          <w:sz w:val="24"/>
          <w:szCs w:val="24"/>
        </w:rPr>
        <w:t xml:space="preserve"> </w:t>
      </w:r>
      <w:r w:rsidRPr="001B75AF">
        <w:rPr>
          <w:rFonts w:ascii="PT Astra Serif" w:hAnsi="PT Astra Serif"/>
          <w:sz w:val="24"/>
          <w:szCs w:val="24"/>
        </w:rPr>
        <w:t xml:space="preserve">Стандартная служба шифрования данных на жёстком диске компьютера (рабочего месте) Microsoft </w:t>
      </w:r>
      <w:proofErr w:type="spellStart"/>
      <w:r w:rsidRPr="001B75AF">
        <w:rPr>
          <w:rFonts w:ascii="PT Astra Serif" w:hAnsi="PT Astra Serif"/>
          <w:sz w:val="24"/>
          <w:szCs w:val="24"/>
        </w:rPr>
        <w:t>Encrypt</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File</w:t>
      </w:r>
      <w:proofErr w:type="spellEnd"/>
      <w:r w:rsidRPr="001B75AF">
        <w:rPr>
          <w:rFonts w:ascii="PT Astra Serif" w:hAnsi="PT Astra Serif"/>
          <w:sz w:val="24"/>
          <w:szCs w:val="24"/>
        </w:rPr>
        <w:t xml:space="preserve"> </w:t>
      </w:r>
      <w:proofErr w:type="spellStart"/>
      <w:r w:rsidRPr="001B75AF">
        <w:rPr>
          <w:rFonts w:ascii="PT Astra Serif" w:hAnsi="PT Astra Serif"/>
          <w:sz w:val="24"/>
          <w:szCs w:val="24"/>
        </w:rPr>
        <w:t>System</w:t>
      </w:r>
      <w:proofErr w:type="spellEnd"/>
      <w:r w:rsidRPr="001B75AF">
        <w:rPr>
          <w:rFonts w:ascii="PT Astra Serif" w:hAnsi="PT Astra Serif"/>
          <w:sz w:val="24"/>
          <w:szCs w:val="24"/>
        </w:rPr>
        <w:t xml:space="preserve"> (Microsoft EFS) (c помощью специализированного </w:t>
      </w:r>
      <w:proofErr w:type="gramStart"/>
      <w:r w:rsidRPr="001B75AF">
        <w:rPr>
          <w:rFonts w:ascii="PT Astra Serif" w:hAnsi="PT Astra Serif"/>
          <w:sz w:val="24"/>
          <w:szCs w:val="24"/>
        </w:rPr>
        <w:t>ПО</w:t>
      </w:r>
      <w:proofErr w:type="gramEnd"/>
      <w:r w:rsidRPr="001B75AF">
        <w:rPr>
          <w:rFonts w:ascii="PT Astra Serif" w:hAnsi="PT Astra Serif"/>
          <w:sz w:val="24"/>
          <w:szCs w:val="24"/>
        </w:rPr>
        <w:t xml:space="preserve"> </w:t>
      </w:r>
      <w:proofErr w:type="gramStart"/>
      <w:r w:rsidRPr="001B75AF">
        <w:rPr>
          <w:rFonts w:ascii="PT Astra Serif" w:hAnsi="PT Astra Serif"/>
          <w:sz w:val="24"/>
          <w:szCs w:val="24"/>
        </w:rPr>
        <w:t>от</w:t>
      </w:r>
      <w:proofErr w:type="gramEnd"/>
      <w:r w:rsidRPr="001B75AF">
        <w:rPr>
          <w:rFonts w:ascii="PT Astra Serif" w:hAnsi="PT Astra Serif"/>
          <w:sz w:val="24"/>
          <w:szCs w:val="24"/>
        </w:rPr>
        <w:t xml:space="preserve"> производителя средства криптографической защиты информации (средства электронной подписи) для Microsoft Windows – лицензируется отдельно).</w:t>
      </w:r>
    </w:p>
    <w:p w:rsidR="00E451BC" w:rsidRPr="00396F86" w:rsidRDefault="00E451BC" w:rsidP="00E451BC">
      <w:pPr>
        <w:ind w:firstLine="567"/>
        <w:contextualSpacing/>
        <w:jc w:val="both"/>
        <w:rPr>
          <w:rFonts w:ascii="PT Astra Serif" w:hAnsi="PT Astra Serif"/>
        </w:rPr>
      </w:pPr>
    </w:p>
    <w:p w:rsidR="00AA0CF3" w:rsidRDefault="00AA0CF3" w:rsidP="0077542C">
      <w:pPr>
        <w:ind w:firstLine="709"/>
        <w:jc w:val="both"/>
        <w:rPr>
          <w:rFonts w:ascii="PT Astra Serif" w:hAnsi="PT Astra Serif"/>
          <w:color w:val="00000A"/>
          <w:sz w:val="24"/>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44303C" w:rsidP="0047270B">
            <w:pPr>
              <w:autoSpaceDE w:val="0"/>
              <w:autoSpaceDN w:val="0"/>
              <w:adjustRightInd w:val="0"/>
              <w:ind w:firstLine="709"/>
              <w:jc w:val="both"/>
              <w:rPr>
                <w:rFonts w:ascii="PT Astra Serif" w:hAnsi="PT Astra Serif"/>
                <w:sz w:val="24"/>
                <w:szCs w:val="24"/>
              </w:rPr>
            </w:pPr>
            <w:r>
              <w:rPr>
                <w:rFonts w:ascii="PT Astra Serif" w:hAnsi="PT Astra Serif"/>
                <w:sz w:val="24"/>
                <w:szCs w:val="24"/>
              </w:rPr>
              <w:t>М</w:t>
            </w:r>
            <w:r w:rsidR="0077542C" w:rsidRPr="007D44AC">
              <w:rPr>
                <w:rFonts w:ascii="PT Astra Serif" w:hAnsi="PT Astra Serif"/>
                <w:sz w:val="24"/>
                <w:szCs w:val="24"/>
              </w:rPr>
              <w:t>.П.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Pr>
                <w:rFonts w:ascii="PT Astra Serif" w:hAnsi="PT Astra Serif"/>
                <w:sz w:val="24"/>
                <w:szCs w:val="24"/>
                <w:lang w:val="en-US"/>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8448AB" w:rsidRPr="006E3298" w:rsidRDefault="008448AB" w:rsidP="008448AB">
      <w:pPr>
        <w:rPr>
          <w:rFonts w:ascii="PT Astra Serif" w:hAnsi="PT Astra Serif"/>
          <w:sz w:val="28"/>
          <w:szCs w:val="24"/>
        </w:rPr>
      </w:pPr>
    </w:p>
    <w:p w:rsidR="008448AB" w:rsidRDefault="008448AB">
      <w:pPr>
        <w:rPr>
          <w:rFonts w:ascii="PT Astra Serif" w:hAnsi="PT Astra Serif"/>
          <w:color w:val="00000A"/>
          <w:sz w:val="24"/>
        </w:rPr>
      </w:pPr>
      <w:r>
        <w:rPr>
          <w:rFonts w:ascii="PT Astra Serif" w:hAnsi="PT Astra Serif"/>
          <w:color w:val="00000A"/>
          <w:sz w:val="24"/>
        </w:rPr>
        <w:br w:type="page"/>
      </w:r>
    </w:p>
    <w:p w:rsidR="0077542C" w:rsidRDefault="0077542C">
      <w:pPr>
        <w:rPr>
          <w:rFonts w:ascii="PT Astra Serif" w:hAnsi="PT Astra Serif"/>
          <w:color w:val="00000A"/>
          <w:sz w:val="24"/>
        </w:rPr>
      </w:pP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Приложение</w:t>
      </w:r>
      <w:r>
        <w:rPr>
          <w:rFonts w:ascii="PT Astra Serif" w:hAnsi="PT Astra Serif" w:cs="Times New Roman"/>
          <w:szCs w:val="24"/>
        </w:rPr>
        <w:t xml:space="preserve"> 2</w:t>
      </w:r>
    </w:p>
    <w:p w:rsidR="0077542C" w:rsidRPr="00CF690A" w:rsidRDefault="0077542C" w:rsidP="0077542C">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77542C" w:rsidRPr="00CF690A" w:rsidRDefault="0077542C" w:rsidP="0077542C">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77542C" w:rsidRPr="001704B8" w:rsidRDefault="0077542C" w:rsidP="0077542C">
      <w:pPr>
        <w:pStyle w:val="10"/>
        <w:spacing w:after="0" w:line="240" w:lineRule="auto"/>
        <w:ind w:firstLine="709"/>
        <w:jc w:val="right"/>
        <w:rPr>
          <w:rFonts w:ascii="PT Astra Serif" w:hAnsi="PT Astra Serif"/>
          <w:bCs/>
        </w:rPr>
      </w:pP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Спецификация</w:t>
      </w:r>
    </w:p>
    <w:p w:rsidR="0077542C" w:rsidRPr="001704B8" w:rsidRDefault="0077542C" w:rsidP="0077542C">
      <w:pPr>
        <w:pStyle w:val="ConsPlusNormal0"/>
        <w:widowControl/>
        <w:tabs>
          <w:tab w:val="left" w:pos="360"/>
        </w:tabs>
        <w:ind w:firstLine="709"/>
        <w:jc w:val="center"/>
        <w:rPr>
          <w:rFonts w:ascii="PT Astra Serif" w:hAnsi="PT Astra Serif" w:cs="Times New Roman"/>
          <w:b/>
          <w:bCs/>
          <w:szCs w:val="24"/>
        </w:rPr>
      </w:pPr>
      <w:r w:rsidRPr="001704B8">
        <w:rPr>
          <w:rFonts w:ascii="PT Astra Serif" w:hAnsi="PT Astra Serif" w:cs="Times New Roman"/>
          <w:b/>
          <w:bCs/>
          <w:szCs w:val="24"/>
        </w:rPr>
        <w:t>на оказание услуг</w:t>
      </w:r>
    </w:p>
    <w:p w:rsidR="0077542C" w:rsidRPr="001704B8" w:rsidRDefault="0077542C" w:rsidP="0077542C">
      <w:pPr>
        <w:pStyle w:val="ConsPlusNormal0"/>
        <w:widowControl/>
        <w:tabs>
          <w:tab w:val="left" w:pos="360"/>
        </w:tabs>
        <w:ind w:firstLine="709"/>
        <w:rPr>
          <w:rFonts w:ascii="PT Astra Serif" w:hAnsi="PT Astra Serif" w:cs="Times New Roman"/>
          <w:b/>
          <w:bCs/>
          <w:szCs w:val="24"/>
        </w:rPr>
      </w:pPr>
    </w:p>
    <w:p w:rsidR="006737BA" w:rsidRDefault="006737BA" w:rsidP="006737BA">
      <w:pPr>
        <w:ind w:firstLine="709"/>
        <w:jc w:val="both"/>
        <w:rPr>
          <w:rFonts w:ascii="PT Astra Serif" w:hAnsi="PT Astra Serif"/>
          <w:sz w:val="24"/>
          <w:szCs w:val="24"/>
        </w:rPr>
      </w:pPr>
      <w:r w:rsidRPr="00943F5C">
        <w:rPr>
          <w:rFonts w:ascii="PT Astra Serif" w:hAnsi="PT Astra Serif"/>
          <w:b/>
          <w:sz w:val="24"/>
          <w:szCs w:val="24"/>
        </w:rPr>
        <w:t>1.</w:t>
      </w:r>
      <w:r w:rsidRPr="00943F5C">
        <w:rPr>
          <w:rFonts w:ascii="PT Astra Serif" w:hAnsi="PT Astra Serif"/>
          <w:sz w:val="24"/>
          <w:szCs w:val="24"/>
        </w:rPr>
        <w:t xml:space="preserve"> </w:t>
      </w:r>
      <w:r w:rsidRPr="00943F5C">
        <w:rPr>
          <w:rFonts w:ascii="PT Astra Serif" w:hAnsi="PT Astra Serif"/>
          <w:b/>
          <w:sz w:val="24"/>
          <w:szCs w:val="24"/>
        </w:rPr>
        <w:t>Предмет муниципального контракта</w:t>
      </w:r>
      <w:r w:rsidRPr="00943F5C">
        <w:rPr>
          <w:rFonts w:ascii="PT Astra Serif" w:hAnsi="PT Astra Serif"/>
          <w:sz w:val="24"/>
          <w:szCs w:val="24"/>
        </w:rPr>
        <w:t xml:space="preserve">: </w:t>
      </w:r>
      <w:r w:rsidR="00856A8C" w:rsidRPr="00856A8C">
        <w:rPr>
          <w:rFonts w:ascii="PT Astra Serif" w:hAnsi="PT Astra Serif"/>
          <w:sz w:val="24"/>
          <w:szCs w:val="24"/>
        </w:rPr>
        <w:t xml:space="preserve">оказание услуг по </w:t>
      </w:r>
      <w:r w:rsidR="00AB3D1C" w:rsidRPr="00AB3D1C">
        <w:rPr>
          <w:rFonts w:ascii="PT Astra Serif" w:hAnsi="PT Astra Serif"/>
          <w:sz w:val="24"/>
          <w:szCs w:val="24"/>
        </w:rPr>
        <w:t xml:space="preserve">передаче неисключительных прав на использование программного обеспечения </w:t>
      </w:r>
      <w:r w:rsidR="000F1427" w:rsidRPr="000F1427">
        <w:rPr>
          <w:rFonts w:ascii="PT Astra Serif" w:hAnsi="PT Astra Serif"/>
          <w:sz w:val="24"/>
          <w:szCs w:val="24"/>
        </w:rPr>
        <w:t>«КриптоПро</w:t>
      </w:r>
      <w:proofErr w:type="gramStart"/>
      <w:r w:rsidR="000F1427" w:rsidRPr="000F1427">
        <w:rPr>
          <w:rFonts w:ascii="PT Astra Serif" w:hAnsi="PT Astra Serif"/>
          <w:sz w:val="24"/>
          <w:szCs w:val="24"/>
        </w:rPr>
        <w:t>».</w:t>
      </w:r>
      <w:r w:rsidR="00856A8C">
        <w:rPr>
          <w:rFonts w:ascii="PT Astra Serif" w:hAnsi="PT Astra Serif"/>
          <w:sz w:val="24"/>
          <w:szCs w:val="24"/>
        </w:rPr>
        <w:t>.</w:t>
      </w:r>
      <w:proofErr w:type="gramEnd"/>
    </w:p>
    <w:p w:rsidR="006737BA" w:rsidRDefault="006737BA" w:rsidP="006737BA">
      <w:pPr>
        <w:rPr>
          <w:rFonts w:ascii="PT Astra Serif" w:hAnsi="PT Astra Serif"/>
        </w:rPr>
      </w:pPr>
    </w:p>
    <w:p w:rsidR="006737BA" w:rsidRPr="00CF1D05" w:rsidRDefault="006737BA" w:rsidP="006737BA">
      <w:pPr>
        <w:widowControl w:val="0"/>
        <w:tabs>
          <w:tab w:val="left" w:pos="709"/>
        </w:tabs>
        <w:suppressAutoHyphens/>
        <w:ind w:firstLine="709"/>
        <w:jc w:val="both"/>
        <w:rPr>
          <w:rFonts w:ascii="PT Astra Serif" w:hAnsi="PT Astra Serif"/>
          <w:b/>
          <w:bCs/>
          <w:sz w:val="24"/>
          <w:szCs w:val="24"/>
        </w:rPr>
      </w:pPr>
      <w:r w:rsidRPr="00CF1D05">
        <w:rPr>
          <w:rFonts w:ascii="PT Astra Serif" w:hAnsi="PT Astra Serif"/>
          <w:b/>
          <w:color w:val="00000A"/>
          <w:sz w:val="24"/>
          <w:szCs w:val="24"/>
        </w:rPr>
        <w:t xml:space="preserve">2. </w:t>
      </w:r>
      <w:r w:rsidRPr="00CF1D05">
        <w:rPr>
          <w:rFonts w:ascii="PT Astra Serif" w:hAnsi="PT Astra Serif"/>
          <w:b/>
          <w:bCs/>
          <w:sz w:val="24"/>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6737BA" w:rsidRPr="008164F8" w:rsidTr="00CA6763">
        <w:tc>
          <w:tcPr>
            <w:tcW w:w="567" w:type="dxa"/>
            <w:tcBorders>
              <w:top w:val="single" w:sz="4" w:space="0" w:color="000000"/>
              <w:left w:val="single" w:sz="4" w:space="0" w:color="000000"/>
              <w:bottom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xml:space="preserve">№ </w:t>
            </w:r>
            <w:proofErr w:type="gramStart"/>
            <w:r w:rsidRPr="008164F8">
              <w:rPr>
                <w:rFonts w:ascii="PT Astra Serif" w:hAnsi="PT Astra Serif"/>
                <w:sz w:val="24"/>
                <w:szCs w:val="24"/>
                <w:lang w:eastAsia="ar-SA"/>
              </w:rPr>
              <w:t>п</w:t>
            </w:r>
            <w:proofErr w:type="gramEnd"/>
            <w:r w:rsidRPr="008164F8">
              <w:rPr>
                <w:rFonts w:ascii="PT Astra Serif" w:hAnsi="PT Astra Serif"/>
                <w:sz w:val="24"/>
                <w:szCs w:val="24"/>
                <w:lang w:eastAsia="ar-SA"/>
              </w:rPr>
              <w:t>/п</w:t>
            </w:r>
          </w:p>
        </w:tc>
        <w:tc>
          <w:tcPr>
            <w:tcW w:w="4253" w:type="dxa"/>
            <w:tcBorders>
              <w:top w:val="single" w:sz="4" w:space="0" w:color="000000"/>
              <w:left w:val="single" w:sz="4" w:space="0" w:color="000000"/>
              <w:bottom w:val="single" w:sz="4" w:space="0" w:color="auto"/>
              <w:right w:val="single" w:sz="4" w:space="0" w:color="auto"/>
            </w:tcBorders>
          </w:tcPr>
          <w:p w:rsidR="006737BA" w:rsidRPr="008164F8" w:rsidRDefault="006737BA" w:rsidP="00CA676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6737BA" w:rsidRPr="004E7C36"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6737BA"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6737BA" w:rsidRPr="008164F8" w:rsidRDefault="006737BA" w:rsidP="00CA676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8448AB" w:rsidRPr="008164F8" w:rsidTr="00EE5F91">
        <w:trPr>
          <w:trHeight w:val="90"/>
        </w:trPr>
        <w:tc>
          <w:tcPr>
            <w:tcW w:w="567" w:type="dxa"/>
            <w:tcBorders>
              <w:top w:val="single" w:sz="4" w:space="0" w:color="auto"/>
              <w:left w:val="single" w:sz="4" w:space="0" w:color="auto"/>
              <w:bottom w:val="single" w:sz="4" w:space="0" w:color="auto"/>
              <w:right w:val="single" w:sz="4" w:space="0" w:color="auto"/>
            </w:tcBorders>
          </w:tcPr>
          <w:p w:rsidR="008448AB" w:rsidRDefault="008448AB" w:rsidP="00EE5F91">
            <w:pPr>
              <w:suppressAutoHyphens/>
              <w:snapToGrid w:val="0"/>
              <w:jc w:val="center"/>
              <w:rPr>
                <w:rFonts w:ascii="PT Astra Serif" w:hAnsi="PT Astra Serif"/>
                <w:color w:val="000000"/>
                <w:sz w:val="24"/>
                <w:szCs w:val="24"/>
                <w:lang w:eastAsia="ar-SA"/>
              </w:rPr>
            </w:pPr>
            <w:r>
              <w:rPr>
                <w:rFonts w:ascii="PT Astra Serif" w:hAnsi="PT Astra Serif"/>
                <w:color w:val="000000"/>
                <w:sz w:val="24"/>
                <w:szCs w:val="24"/>
                <w:lang w:eastAsia="ar-SA"/>
              </w:rPr>
              <w:t>1</w:t>
            </w:r>
          </w:p>
          <w:p w:rsidR="008448AB" w:rsidRPr="008164F8" w:rsidRDefault="008448AB" w:rsidP="00EE5F91">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8448AB" w:rsidRPr="00D36B18" w:rsidRDefault="00DB262B" w:rsidP="004E228F">
            <w:pPr>
              <w:jc w:val="both"/>
              <w:rPr>
                <w:rFonts w:ascii="PT Astra Serif" w:eastAsia="Arial" w:hAnsi="PT Astra Serif" w:cs="Tahoma"/>
                <w:sz w:val="24"/>
                <w:szCs w:val="24"/>
              </w:rPr>
            </w:pPr>
            <w:r w:rsidRPr="00DB262B">
              <w:rPr>
                <w:rFonts w:ascii="PT Astra Serif" w:hAnsi="PT Astra Serif" w:cs="Tahoma"/>
                <w:sz w:val="24"/>
                <w:szCs w:val="24"/>
              </w:rPr>
              <w:t>Услуги по предоставлению лицензий на право использовать компьютерное программное обеспечение</w:t>
            </w:r>
            <w:r>
              <w:rPr>
                <w:rFonts w:ascii="PT Astra Serif" w:hAnsi="PT Astra Serif" w:cs="Tahoma"/>
                <w:sz w:val="24"/>
                <w:szCs w:val="24"/>
              </w:rPr>
              <w:t xml:space="preserve"> - </w:t>
            </w:r>
            <w:r w:rsidR="000F1427" w:rsidRPr="000F1427">
              <w:rPr>
                <w:rFonts w:ascii="PT Astra Serif" w:eastAsia="Arial" w:hAnsi="PT Astra Serif" w:cs="Tahoma"/>
                <w:sz w:val="22"/>
                <w:szCs w:val="24"/>
              </w:rPr>
              <w:t>Лицензия на право использования средства криптографической защиты информации "КриптоПро CSP" версии 5.0R2 на одном рабочем месте, бессрочно</w:t>
            </w:r>
            <w:proofErr w:type="gramStart"/>
            <w:r w:rsidR="000F1427" w:rsidRPr="000F1427">
              <w:rPr>
                <w:rFonts w:ascii="PT Astra Serif" w:eastAsia="Arial" w:hAnsi="PT Astra Serif" w:cs="Tahoma"/>
                <w:sz w:val="22"/>
                <w:szCs w:val="24"/>
              </w:rPr>
              <w:t>.</w:t>
            </w:r>
            <w:proofErr w:type="gramEnd"/>
            <w:r w:rsidR="000F1427" w:rsidRPr="000F1427">
              <w:rPr>
                <w:rFonts w:ascii="PT Astra Serif" w:eastAsia="Arial" w:hAnsi="PT Astra Serif" w:cs="Tahoma"/>
                <w:sz w:val="22"/>
                <w:szCs w:val="24"/>
              </w:rPr>
              <w:t xml:space="preserve"> </w:t>
            </w:r>
            <w:r w:rsidR="008448AB">
              <w:rPr>
                <w:rFonts w:ascii="PT Astra Serif" w:hAnsi="PT Astra Serif" w:cs="Tahoma"/>
                <w:sz w:val="24"/>
                <w:szCs w:val="24"/>
              </w:rPr>
              <w:t>(</w:t>
            </w:r>
            <w:proofErr w:type="gramStart"/>
            <w:r w:rsidR="008448AB">
              <w:rPr>
                <w:rFonts w:ascii="PT Astra Serif" w:hAnsi="PT Astra Serif" w:cs="Tahoma"/>
                <w:sz w:val="24"/>
                <w:szCs w:val="24"/>
              </w:rPr>
              <w:t>к</w:t>
            </w:r>
            <w:proofErr w:type="gramEnd"/>
            <w:r w:rsidR="008448AB">
              <w:rPr>
                <w:rFonts w:ascii="PT Astra Serif" w:hAnsi="PT Astra Serif" w:cs="Tahoma"/>
                <w:sz w:val="24"/>
                <w:szCs w:val="24"/>
              </w:rPr>
              <w:t xml:space="preserve">од </w:t>
            </w:r>
            <w:r w:rsidR="004E228F">
              <w:rPr>
                <w:rFonts w:ascii="PT Astra Serif" w:hAnsi="PT Astra Serif" w:cs="Tahoma"/>
                <w:sz w:val="24"/>
                <w:szCs w:val="24"/>
              </w:rPr>
              <w:t>О</w:t>
            </w:r>
            <w:r w:rsidR="002E5C65">
              <w:rPr>
                <w:rFonts w:ascii="PT Astra Serif" w:hAnsi="PT Astra Serif" w:cs="Tahoma"/>
                <w:sz w:val="24"/>
                <w:szCs w:val="24"/>
              </w:rPr>
              <w:t>К</w:t>
            </w:r>
            <w:r w:rsidR="004E228F">
              <w:rPr>
                <w:rFonts w:ascii="PT Astra Serif" w:hAnsi="PT Astra Serif" w:cs="Tahoma"/>
                <w:sz w:val="24"/>
                <w:szCs w:val="24"/>
              </w:rPr>
              <w:t>ПД2</w:t>
            </w:r>
            <w:r w:rsidR="00AA0CF3">
              <w:rPr>
                <w:rFonts w:ascii="PT Astra Serif" w:hAnsi="PT Astra Serif" w:cs="Tahoma"/>
                <w:sz w:val="24"/>
                <w:szCs w:val="24"/>
              </w:rPr>
              <w:t xml:space="preserve"> </w:t>
            </w:r>
            <w:r w:rsidRPr="00DB262B">
              <w:rPr>
                <w:rFonts w:ascii="PT Astra Serif" w:hAnsi="PT Astra Serif" w:cs="Tahoma"/>
                <w:sz w:val="24"/>
                <w:szCs w:val="24"/>
              </w:rPr>
              <w:t>58.29.50.000</w:t>
            </w:r>
            <w:r w:rsidR="008448AB">
              <w:rPr>
                <w:rFonts w:ascii="PT Astra Serif" w:hAnsi="PT Astra Serif" w:cs="Tahoma"/>
                <w:sz w:val="24"/>
                <w:szCs w:val="24"/>
              </w:rPr>
              <w:t>)</w:t>
            </w:r>
          </w:p>
        </w:tc>
        <w:tc>
          <w:tcPr>
            <w:tcW w:w="1559" w:type="dxa"/>
            <w:tcBorders>
              <w:top w:val="single" w:sz="4" w:space="0" w:color="auto"/>
              <w:left w:val="single" w:sz="4" w:space="0" w:color="auto"/>
              <w:bottom w:val="single" w:sz="4" w:space="0" w:color="auto"/>
              <w:right w:val="single" w:sz="4" w:space="0" w:color="auto"/>
            </w:tcBorders>
          </w:tcPr>
          <w:p w:rsidR="008448AB" w:rsidRPr="000C083E" w:rsidRDefault="008448AB" w:rsidP="00EE5F91">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8448AB" w:rsidRPr="00993BAD" w:rsidRDefault="000F1427" w:rsidP="00EE5F91">
            <w:pPr>
              <w:jc w:val="center"/>
              <w:rPr>
                <w:rFonts w:ascii="PT Astra Serif" w:eastAsia="Arial" w:hAnsi="PT Astra Serif" w:cs="Tahoma"/>
                <w:sz w:val="24"/>
                <w:szCs w:val="24"/>
              </w:rPr>
            </w:pPr>
            <w:r>
              <w:rPr>
                <w:rFonts w:ascii="PT Astra Serif" w:eastAsia="Arial" w:hAnsi="PT Astra Serif" w:cs="Tahoma"/>
                <w:sz w:val="24"/>
                <w:szCs w:val="24"/>
              </w:rPr>
              <w:t>5</w:t>
            </w:r>
          </w:p>
        </w:tc>
        <w:tc>
          <w:tcPr>
            <w:tcW w:w="1276" w:type="dxa"/>
            <w:tcBorders>
              <w:top w:val="single" w:sz="4" w:space="0" w:color="auto"/>
              <w:left w:val="single" w:sz="4" w:space="0" w:color="auto"/>
              <w:bottom w:val="single" w:sz="4" w:space="0" w:color="auto"/>
              <w:right w:val="single" w:sz="4" w:space="0" w:color="auto"/>
            </w:tcBorders>
          </w:tcPr>
          <w:p w:rsidR="008448AB" w:rsidRPr="001210C6" w:rsidRDefault="000F1427" w:rsidP="00EE5F91">
            <w:pPr>
              <w:jc w:val="center"/>
              <w:rPr>
                <w:rFonts w:ascii="PT Astra Serif" w:eastAsia="Arial" w:hAnsi="PT Astra Serif" w:cs="Tahoma"/>
                <w:sz w:val="24"/>
                <w:szCs w:val="24"/>
              </w:rPr>
            </w:pPr>
            <w:r>
              <w:rPr>
                <w:rFonts w:ascii="PT Astra Serif" w:eastAsia="Arial" w:hAnsi="PT Astra Serif" w:cs="Tahoma"/>
                <w:sz w:val="24"/>
                <w:szCs w:val="24"/>
              </w:rPr>
              <w:t>штук</w:t>
            </w:r>
          </w:p>
        </w:tc>
        <w:tc>
          <w:tcPr>
            <w:tcW w:w="1417" w:type="dxa"/>
            <w:tcBorders>
              <w:top w:val="single" w:sz="4" w:space="0" w:color="auto"/>
              <w:left w:val="single" w:sz="4" w:space="0" w:color="auto"/>
              <w:bottom w:val="single" w:sz="4" w:space="0" w:color="auto"/>
              <w:right w:val="single" w:sz="4" w:space="0" w:color="auto"/>
            </w:tcBorders>
          </w:tcPr>
          <w:p w:rsidR="008448AB" w:rsidRPr="004E7C36" w:rsidRDefault="008448AB" w:rsidP="00EE5F91">
            <w:pPr>
              <w:jc w:val="center"/>
              <w:rPr>
                <w:rFonts w:ascii="PT Astra Serif" w:eastAsia="Arial" w:hAnsi="PT Astra Serif" w:cs="Tahoma"/>
                <w:sz w:val="24"/>
                <w:szCs w:val="24"/>
              </w:rPr>
            </w:pPr>
          </w:p>
        </w:tc>
      </w:tr>
      <w:tr w:rsidR="006737BA" w:rsidRPr="008164F8" w:rsidTr="00CA6763">
        <w:trPr>
          <w:trHeight w:val="90"/>
        </w:trPr>
        <w:tc>
          <w:tcPr>
            <w:tcW w:w="567" w:type="dxa"/>
            <w:tcBorders>
              <w:top w:val="single" w:sz="4" w:space="0" w:color="auto"/>
              <w:left w:val="single" w:sz="4" w:space="0" w:color="auto"/>
              <w:bottom w:val="single" w:sz="4" w:space="0" w:color="auto"/>
              <w:right w:val="single" w:sz="4" w:space="0" w:color="auto"/>
            </w:tcBorders>
          </w:tcPr>
          <w:p w:rsidR="006737BA" w:rsidRDefault="006737BA" w:rsidP="00CA676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6737BA" w:rsidRPr="008164F8"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6737BA" w:rsidRPr="004E7C36" w:rsidRDefault="006737BA" w:rsidP="00CA6763">
            <w:pPr>
              <w:jc w:val="center"/>
              <w:rPr>
                <w:rFonts w:ascii="PT Astra Serif" w:eastAsia="Arial" w:hAnsi="PT Astra Serif" w:cs="Tahoma"/>
                <w:sz w:val="24"/>
                <w:szCs w:val="24"/>
              </w:rPr>
            </w:pPr>
          </w:p>
        </w:tc>
      </w:tr>
    </w:tbl>
    <w:p w:rsidR="0077542C" w:rsidRDefault="0077542C" w:rsidP="0077542C">
      <w:pPr>
        <w:pStyle w:val="10"/>
        <w:spacing w:after="0" w:line="240" w:lineRule="auto"/>
        <w:ind w:firstLine="709"/>
        <w:rPr>
          <w:rFonts w:ascii="PT Astra Serif" w:hAnsi="PT Astra Serif"/>
          <w:szCs w:val="24"/>
          <w:u w:val="single"/>
        </w:rPr>
      </w:pPr>
    </w:p>
    <w:p w:rsidR="0077542C" w:rsidRDefault="0077542C" w:rsidP="0077542C">
      <w:pPr>
        <w:pStyle w:val="10"/>
        <w:spacing w:after="0" w:line="240" w:lineRule="auto"/>
        <w:jc w:val="both"/>
        <w:rPr>
          <w:rFonts w:ascii="PT Astra Serif" w:hAnsi="PT Astra Serif"/>
          <w:szCs w:val="24"/>
          <w:u w:val="single"/>
        </w:rPr>
      </w:pPr>
      <w:r>
        <w:rPr>
          <w:rFonts w:ascii="PT Astra Serif" w:hAnsi="PT Astra Serif"/>
          <w:color w:val="auto"/>
        </w:rPr>
        <w:t>Всего стоимость оказанных услуг</w:t>
      </w:r>
      <w:r w:rsidRPr="00CF690A">
        <w:rPr>
          <w:rFonts w:ascii="PT Astra Serif" w:hAnsi="PT Astra Serif"/>
          <w:color w:val="auto"/>
        </w:rPr>
        <w:t xml:space="preserve"> составляет _________________________ рублей __ копеек, включая налог на добавленную стоимость</w:t>
      </w:r>
      <w:proofErr w:type="gramStart"/>
      <w:r w:rsidRPr="00CF690A">
        <w:rPr>
          <w:rFonts w:ascii="PT Astra Serif" w:hAnsi="PT Astra Serif"/>
          <w:color w:val="auto"/>
        </w:rPr>
        <w:t xml:space="preserve"> (__  %): _________________________ </w:t>
      </w:r>
      <w:proofErr w:type="gramEnd"/>
      <w:r w:rsidRPr="00CF690A">
        <w:rPr>
          <w:rFonts w:ascii="PT Astra Serif" w:hAnsi="PT Astra Serif"/>
          <w:color w:val="auto"/>
        </w:rPr>
        <w:t>рублей __ копеек</w:t>
      </w:r>
      <w:r>
        <w:rPr>
          <w:rFonts w:ascii="PT Astra Serif" w:hAnsi="PT Astra Serif"/>
          <w:color w:val="auto"/>
        </w:rPr>
        <w:t>.</w:t>
      </w:r>
    </w:p>
    <w:p w:rsidR="0077542C" w:rsidRDefault="0077542C" w:rsidP="0077542C">
      <w:pPr>
        <w:pStyle w:val="10"/>
        <w:spacing w:after="0" w:line="240" w:lineRule="auto"/>
        <w:ind w:firstLine="709"/>
        <w:rPr>
          <w:rFonts w:ascii="PT Astra Serif" w:hAnsi="PT Astra Serif"/>
          <w:szCs w:val="24"/>
          <w:u w:val="single"/>
        </w:rPr>
      </w:pPr>
    </w:p>
    <w:p w:rsidR="0077542C" w:rsidRPr="008164F8" w:rsidRDefault="0077542C" w:rsidP="0077542C">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77542C" w:rsidRPr="007D44AC" w:rsidTr="0047270B">
        <w:tc>
          <w:tcPr>
            <w:tcW w:w="4730"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77542C" w:rsidRPr="007D44AC" w:rsidRDefault="0077542C" w:rsidP="0047270B">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E87E5D">
              <w:rPr>
                <w:rFonts w:ascii="PT Astra Serif" w:hAnsi="PT Astra Serif"/>
                <w:sz w:val="24"/>
                <w:szCs w:val="24"/>
              </w:rPr>
              <w:t>2</w:t>
            </w:r>
            <w:r w:rsidRPr="007D44AC">
              <w:rPr>
                <w:rFonts w:ascii="PT Astra Serif" w:hAnsi="PT Astra Serif"/>
                <w:sz w:val="24"/>
                <w:szCs w:val="24"/>
              </w:rPr>
              <w:t>__ г.</w:t>
            </w:r>
          </w:p>
          <w:p w:rsidR="0077542C" w:rsidRPr="007D44AC" w:rsidRDefault="0077542C" w:rsidP="0047270B">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71833" w:rsidRDefault="00C71833" w:rsidP="001440E2">
      <w:pPr>
        <w:rPr>
          <w:rFonts w:ascii="PT Astra Serif" w:hAnsi="PT Astra Serif"/>
          <w:color w:val="00000A"/>
          <w:sz w:val="24"/>
        </w:rPr>
      </w:pPr>
    </w:p>
    <w:p w:rsidR="00C71833" w:rsidRDefault="00C71833">
      <w:pPr>
        <w:rPr>
          <w:rFonts w:ascii="PT Astra Serif" w:hAnsi="PT Astra Serif"/>
          <w:color w:val="00000A"/>
          <w:sz w:val="24"/>
        </w:rPr>
      </w:pPr>
      <w:r>
        <w:rPr>
          <w:rFonts w:ascii="PT Astra Serif" w:hAnsi="PT Astra Serif"/>
          <w:color w:val="00000A"/>
          <w:sz w:val="24"/>
        </w:rPr>
        <w:br w:type="page"/>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lastRenderedPageBreak/>
        <w:t>Приложение 3</w:t>
      </w:r>
    </w:p>
    <w:p w:rsidR="00C71833" w:rsidRPr="00DB6EAC" w:rsidRDefault="00C71833" w:rsidP="00C71833">
      <w:pPr>
        <w:ind w:firstLine="709"/>
        <w:jc w:val="right"/>
        <w:rPr>
          <w:rFonts w:ascii="PT Astra Serif" w:hAnsi="PT Astra Serif"/>
          <w:color w:val="00000A"/>
          <w:sz w:val="24"/>
          <w:szCs w:val="24"/>
        </w:rPr>
      </w:pPr>
      <w:r w:rsidRPr="00DB6EAC">
        <w:rPr>
          <w:rFonts w:ascii="PT Astra Serif" w:hAnsi="PT Astra Serif"/>
          <w:color w:val="00000A"/>
          <w:sz w:val="24"/>
          <w:szCs w:val="24"/>
        </w:rPr>
        <w:t>к Муниципальному контракту</w:t>
      </w:r>
    </w:p>
    <w:p w:rsidR="00C71833" w:rsidRPr="00DB6EAC" w:rsidRDefault="00C71833" w:rsidP="00C71833">
      <w:pPr>
        <w:widowControl w:val="0"/>
        <w:tabs>
          <w:tab w:val="left" w:pos="709"/>
        </w:tabs>
        <w:suppressAutoHyphens/>
        <w:ind w:firstLine="709"/>
        <w:jc w:val="right"/>
        <w:rPr>
          <w:rFonts w:ascii="PT Astra Serif" w:hAnsi="PT Astra Serif"/>
          <w:color w:val="00000A"/>
          <w:sz w:val="24"/>
        </w:rPr>
      </w:pPr>
      <w:r w:rsidRPr="00DB6EAC">
        <w:rPr>
          <w:rFonts w:ascii="PT Astra Serif" w:hAnsi="PT Astra Serif"/>
          <w:color w:val="00000A"/>
          <w:sz w:val="24"/>
        </w:rPr>
        <w:t>№ ____ от «___» _______ 202__ г.</w:t>
      </w:r>
    </w:p>
    <w:p w:rsidR="00C71833" w:rsidRPr="00DB6EAC" w:rsidRDefault="00C71833" w:rsidP="00C71833">
      <w:pPr>
        <w:widowControl w:val="0"/>
        <w:autoSpaceDE w:val="0"/>
        <w:autoSpaceDN w:val="0"/>
        <w:adjustRightInd w:val="0"/>
        <w:jc w:val="center"/>
        <w:rPr>
          <w:rFonts w:ascii="PT Astra Serif" w:hAnsi="PT Astra Serif"/>
          <w:b/>
          <w:sz w:val="24"/>
          <w:szCs w:val="24"/>
        </w:rPr>
      </w:pPr>
      <w:r>
        <w:rPr>
          <w:rFonts w:ascii="PT Astra Serif" w:hAnsi="PT Astra Serif"/>
          <w:b/>
          <w:sz w:val="24"/>
          <w:szCs w:val="24"/>
        </w:rPr>
        <w:t>Форма</w:t>
      </w:r>
    </w:p>
    <w:p w:rsidR="00C71833" w:rsidRPr="00DB6EAC" w:rsidRDefault="00C71833" w:rsidP="00C71833">
      <w:pPr>
        <w:widowControl w:val="0"/>
        <w:autoSpaceDE w:val="0"/>
        <w:autoSpaceDN w:val="0"/>
        <w:adjustRightInd w:val="0"/>
        <w:jc w:val="center"/>
        <w:rPr>
          <w:rFonts w:ascii="PT Astra Serif" w:hAnsi="PT Astra Serif" w:cs="Courier New"/>
          <w:sz w:val="24"/>
          <w:szCs w:val="24"/>
        </w:rPr>
      </w:pPr>
      <w:r w:rsidRPr="00DB6EAC">
        <w:rPr>
          <w:rFonts w:ascii="PT Astra Serif" w:hAnsi="PT Astra Serif"/>
          <w:b/>
          <w:sz w:val="24"/>
          <w:szCs w:val="24"/>
        </w:rPr>
        <w:t>СУБЛИЦЕНЗИОННЫЙ ДОГОВОР</w:t>
      </w:r>
      <w:r w:rsidRPr="00DB6EAC">
        <w:rPr>
          <w:rFonts w:ascii="PT Astra Serif" w:hAnsi="PT Astra Serif"/>
          <w:b/>
          <w:sz w:val="24"/>
          <w:szCs w:val="24"/>
        </w:rPr>
        <w:br/>
        <w:t>НА ПРЕДОСТАВЛЕНИЕ ПРАВ ИСПОЛЬЗОВАНИЯ ПРОГРАММЫ ДЛЯ ЭВМ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tbl>
      <w:tblPr>
        <w:tblW w:w="0" w:type="auto"/>
        <w:tblInd w:w="108" w:type="dxa"/>
        <w:tblLook w:val="04A0" w:firstRow="1" w:lastRow="0" w:firstColumn="1" w:lastColumn="0" w:noHBand="0" w:noVBand="1"/>
      </w:tblPr>
      <w:tblGrid>
        <w:gridCol w:w="5019"/>
        <w:gridCol w:w="4980"/>
      </w:tblGrid>
      <w:tr w:rsidR="00C71833" w:rsidRPr="00DB6EAC" w:rsidTr="00C71833">
        <w:tc>
          <w:tcPr>
            <w:tcW w:w="5019" w:type="dxa"/>
            <w:hideMark/>
          </w:tcPr>
          <w:p w:rsidR="00C71833" w:rsidRPr="00DB6EAC" w:rsidRDefault="00C71833" w:rsidP="00C71833">
            <w:pPr>
              <w:widowControl w:val="0"/>
              <w:autoSpaceDE w:val="0"/>
              <w:autoSpaceDN w:val="0"/>
              <w:adjustRightInd w:val="0"/>
              <w:rPr>
                <w:rFonts w:ascii="PT Astra Serif" w:hAnsi="PT Astra Serif"/>
                <w:sz w:val="24"/>
                <w:szCs w:val="24"/>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______________</w:t>
            </w:r>
          </w:p>
        </w:tc>
        <w:tc>
          <w:tcPr>
            <w:tcW w:w="4980" w:type="dxa"/>
            <w:hideMark/>
          </w:tcPr>
          <w:p w:rsidR="00C71833" w:rsidRPr="00DB6EAC" w:rsidRDefault="00C71833" w:rsidP="00C71833">
            <w:pPr>
              <w:widowControl w:val="0"/>
              <w:autoSpaceDE w:val="0"/>
              <w:autoSpaceDN w:val="0"/>
              <w:adjustRightInd w:val="0"/>
              <w:jc w:val="right"/>
              <w:rPr>
                <w:rFonts w:ascii="PT Astra Serif" w:hAnsi="PT Astra Serif"/>
                <w:sz w:val="24"/>
                <w:szCs w:val="24"/>
              </w:rPr>
            </w:pPr>
            <w:r w:rsidRPr="00DB6EAC">
              <w:rPr>
                <w:rFonts w:ascii="PT Astra Serif" w:hAnsi="PT Astra Serif"/>
                <w:sz w:val="24"/>
                <w:szCs w:val="24"/>
              </w:rPr>
              <w:t>«___»___________202__ г.</w:t>
            </w:r>
          </w:p>
        </w:tc>
      </w:tr>
    </w:tbl>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_____________________»</w:t>
      </w:r>
      <w:r w:rsidRPr="00DB6EAC">
        <w:rPr>
          <w:rFonts w:ascii="PT Astra Serif" w:hAnsi="PT Astra Serif"/>
          <w:sz w:val="24"/>
          <w:szCs w:val="24"/>
        </w:rPr>
        <w:t xml:space="preserve"> в лице ______________, действующего на основании Устава, именуемое в дальнейшем </w:t>
      </w:r>
      <w:r w:rsidRPr="00DB6EAC">
        <w:rPr>
          <w:rFonts w:ascii="PT Astra Serif" w:hAnsi="PT Astra Serif"/>
          <w:b/>
          <w:sz w:val="24"/>
          <w:szCs w:val="24"/>
        </w:rPr>
        <w:t>«Лицензиат</w:t>
      </w:r>
      <w:r w:rsidRPr="00DB6EAC">
        <w:rPr>
          <w:rFonts w:ascii="PT Astra Serif" w:hAnsi="PT Astra Serif"/>
          <w:sz w:val="24"/>
          <w:szCs w:val="24"/>
        </w:rPr>
        <w:t>», с одной стороны и</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r w:rsidRPr="00DB6EAC">
        <w:rPr>
          <w:rFonts w:ascii="PT Astra Serif" w:hAnsi="PT Astra Serif"/>
          <w:b/>
          <w:sz w:val="24"/>
          <w:szCs w:val="24"/>
        </w:rPr>
        <w:t>Администрация города Югорска</w:t>
      </w:r>
      <w:r w:rsidRPr="00DB6EAC">
        <w:rPr>
          <w:rFonts w:ascii="PT Astra Serif" w:hAnsi="PT Astra Serif"/>
          <w:sz w:val="24"/>
          <w:szCs w:val="24"/>
        </w:rPr>
        <w:t xml:space="preserve"> в лице _________________________________, действующего на основании_______________, именуемая в дальнейшем </w:t>
      </w:r>
      <w:r w:rsidRPr="00DB6EAC">
        <w:rPr>
          <w:rFonts w:ascii="PT Astra Serif" w:hAnsi="PT Astra Serif"/>
          <w:b/>
          <w:sz w:val="24"/>
          <w:szCs w:val="24"/>
        </w:rPr>
        <w:t>«Сублицензиат» («Конечный пользователь»)</w:t>
      </w:r>
      <w:r w:rsidRPr="00DB6EAC">
        <w:rPr>
          <w:rFonts w:ascii="PT Astra Serif" w:hAnsi="PT Astra Serif"/>
          <w:sz w:val="24"/>
          <w:szCs w:val="24"/>
        </w:rPr>
        <w:t xml:space="preserve"> с другой стороны, вместе именуемые «Стороны» заключили настоящий договор о нижеследующем:</w:t>
      </w:r>
    </w:p>
    <w:p w:rsidR="00C71833" w:rsidRPr="00DB6EAC" w:rsidRDefault="00C71833" w:rsidP="00C71833">
      <w:pPr>
        <w:widowControl w:val="0"/>
        <w:autoSpaceDE w:val="0"/>
        <w:autoSpaceDN w:val="0"/>
        <w:adjustRightInd w:val="0"/>
        <w:ind w:firstLine="720"/>
        <w:jc w:val="both"/>
        <w:rPr>
          <w:rFonts w:ascii="PT Astra Serif" w:hAnsi="PT Astra Serif"/>
          <w:sz w:val="24"/>
          <w:szCs w:val="24"/>
        </w:rPr>
      </w:pPr>
    </w:p>
    <w:p w:rsidR="00C71833" w:rsidRPr="00DB6EAC" w:rsidRDefault="00C71833" w:rsidP="00C71833">
      <w:pPr>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1. </w:t>
      </w:r>
      <w:r w:rsidRPr="00DB6EAC">
        <w:rPr>
          <w:rFonts w:ascii="PT Astra Serif" w:hAnsi="PT Astra Serif"/>
          <w:b/>
          <w:sz w:val="24"/>
          <w:szCs w:val="24"/>
          <w:lang w:eastAsia="en-US"/>
        </w:rPr>
        <w:t>ПРЕДМЕТ ДОГОВОРА</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 xml:space="preserve">Лицензиат с согласия Правообладателя (Лицензиара) за вознаграждение в соответствии с муниципальным контрактом №___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_____</w:t>
      </w:r>
      <w:r>
        <w:rPr>
          <w:rFonts w:ascii="PT Astra Serif" w:hAnsi="PT Astra Serif"/>
          <w:sz w:val="24"/>
          <w:szCs w:val="24"/>
        </w:rPr>
        <w:t xml:space="preserve"> </w:t>
      </w:r>
      <w:r w:rsidRPr="00DB6EAC">
        <w:rPr>
          <w:rFonts w:ascii="PT Astra Serif" w:hAnsi="PT Astra Serif"/>
          <w:sz w:val="24"/>
          <w:szCs w:val="24"/>
        </w:rPr>
        <w:t xml:space="preserve">предоставляет </w:t>
      </w:r>
      <w:proofErr w:type="gramStart"/>
      <w:r w:rsidRPr="00DB6EAC">
        <w:rPr>
          <w:rFonts w:ascii="PT Astra Serif" w:hAnsi="PT Astra Serif"/>
          <w:sz w:val="24"/>
          <w:szCs w:val="24"/>
        </w:rPr>
        <w:t>Сублицензиату</w:t>
      </w:r>
      <w:proofErr w:type="gramEnd"/>
      <w:r w:rsidRPr="00DB6EAC">
        <w:rPr>
          <w:rFonts w:ascii="PT Astra Serif" w:hAnsi="PT Astra Serif"/>
          <w:sz w:val="24"/>
          <w:szCs w:val="24"/>
        </w:rPr>
        <w:t xml:space="preserve"> (Конечному пользователю) неисключительн</w:t>
      </w:r>
      <w:r>
        <w:rPr>
          <w:rFonts w:ascii="PT Astra Serif" w:hAnsi="PT Astra Serif"/>
          <w:sz w:val="24"/>
          <w:szCs w:val="24"/>
        </w:rPr>
        <w:t>ые</w:t>
      </w:r>
      <w:r w:rsidRPr="00DB6EAC">
        <w:rPr>
          <w:rFonts w:ascii="PT Astra Serif" w:hAnsi="PT Astra Serif"/>
          <w:sz w:val="24"/>
          <w:szCs w:val="24"/>
        </w:rPr>
        <w:t xml:space="preserve"> права </w:t>
      </w:r>
      <w:r>
        <w:rPr>
          <w:rFonts w:ascii="PT Astra Serif" w:hAnsi="PT Astra Serif"/>
          <w:sz w:val="24"/>
          <w:szCs w:val="24"/>
        </w:rPr>
        <w:t xml:space="preserve">на </w:t>
      </w:r>
      <w:r w:rsidRPr="00DB6EAC">
        <w:rPr>
          <w:rFonts w:ascii="PT Astra Serif" w:hAnsi="PT Astra Serif"/>
          <w:sz w:val="24"/>
          <w:szCs w:val="24"/>
        </w:rPr>
        <w:t>использовани</w:t>
      </w:r>
      <w:r>
        <w:rPr>
          <w:rFonts w:ascii="PT Astra Serif" w:hAnsi="PT Astra Serif"/>
          <w:sz w:val="24"/>
          <w:szCs w:val="24"/>
        </w:rPr>
        <w:t>е</w:t>
      </w:r>
      <w:r w:rsidRPr="00DB6EAC">
        <w:rPr>
          <w:rFonts w:ascii="PT Astra Serif" w:hAnsi="PT Astra Serif"/>
          <w:sz w:val="24"/>
          <w:szCs w:val="24"/>
        </w:rPr>
        <w:t xml:space="preserve"> программ</w:t>
      </w:r>
      <w:r>
        <w:rPr>
          <w:rFonts w:ascii="PT Astra Serif" w:hAnsi="PT Astra Serif"/>
          <w:sz w:val="24"/>
          <w:szCs w:val="24"/>
        </w:rPr>
        <w:t>ного обеспечения</w:t>
      </w:r>
      <w:r w:rsidRPr="00DB6EAC">
        <w:rPr>
          <w:rFonts w:ascii="PT Astra Serif" w:hAnsi="PT Astra Serif"/>
          <w:sz w:val="24"/>
          <w:szCs w:val="24"/>
        </w:rPr>
        <w:t xml:space="preserve"> _______________ (далее – Программа для ЭВМ</w:t>
      </w:r>
      <w:r>
        <w:rPr>
          <w:rFonts w:ascii="PT Astra Serif" w:hAnsi="PT Astra Serif"/>
          <w:sz w:val="24"/>
          <w:szCs w:val="24"/>
        </w:rPr>
        <w:t>, ПО</w:t>
      </w:r>
      <w:r w:rsidRPr="00DB6EAC">
        <w:rPr>
          <w:rFonts w:ascii="PT Astra Serif" w:hAnsi="PT Astra Serif"/>
          <w:sz w:val="24"/>
          <w:szCs w:val="24"/>
        </w:rPr>
        <w:t>)</w:t>
      </w:r>
      <w:r>
        <w:rPr>
          <w:rFonts w:ascii="PT Astra Serif" w:hAnsi="PT Astra Serif"/>
          <w:sz w:val="24"/>
          <w:szCs w:val="24"/>
        </w:rPr>
        <w:t xml:space="preserve"> на условиях простой (неисключительной) лицензии в количестве ______ штук</w:t>
      </w:r>
      <w:r w:rsidRPr="00DB6EAC">
        <w:rPr>
          <w:rFonts w:ascii="PT Astra Serif" w:hAnsi="PT Astra Serif"/>
          <w:sz w:val="24"/>
          <w:szCs w:val="24"/>
        </w:rPr>
        <w:t>.</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Предоставление Сублицензиату (Конечному пользователю) неисключительных прав на использование Программы для ЭВМ подтверждается актом приёма-передачи неисключительных прав на Программу для ЭВМ (далее - Акт), являющимся неотъемлемой частью настоящего Договора (Приложение № 1).</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Pr>
          <w:rFonts w:ascii="PT Astra Serif" w:hAnsi="PT Astra Serif"/>
          <w:sz w:val="24"/>
          <w:szCs w:val="24"/>
        </w:rPr>
        <w:t xml:space="preserve">Подписание Договора не означает передачу Сублицензиату права собственности </w:t>
      </w:r>
      <w:r w:rsidRPr="00DB6EAC">
        <w:rPr>
          <w:rFonts w:ascii="PT Astra Serif" w:hAnsi="PT Astra Serif"/>
          <w:sz w:val="24"/>
          <w:szCs w:val="24"/>
        </w:rPr>
        <w:t>на Программу для ЭВМ.</w:t>
      </w:r>
    </w:p>
    <w:p w:rsidR="00C71833" w:rsidRPr="00DB6EAC" w:rsidRDefault="00C71833" w:rsidP="00C71833">
      <w:pPr>
        <w:numPr>
          <w:ilvl w:val="1"/>
          <w:numId w:val="42"/>
        </w:numPr>
        <w:tabs>
          <w:tab w:val="left" w:pos="1134"/>
        </w:tabs>
        <w:autoSpaceDE w:val="0"/>
        <w:autoSpaceDN w:val="0"/>
        <w:adjustRightInd w:val="0"/>
        <w:ind w:left="0" w:firstLine="709"/>
        <w:jc w:val="both"/>
        <w:outlineLvl w:val="0"/>
        <w:rPr>
          <w:rFonts w:ascii="PT Astra Serif" w:hAnsi="PT Astra Serif"/>
          <w:sz w:val="24"/>
          <w:szCs w:val="24"/>
        </w:rPr>
      </w:pPr>
      <w:r w:rsidRPr="00DB6EAC">
        <w:rPr>
          <w:rFonts w:ascii="PT Astra Serif" w:hAnsi="PT Astra Serif"/>
          <w:sz w:val="24"/>
          <w:szCs w:val="24"/>
        </w:rPr>
        <w:t>Лицензиат гарантирует, что обладает необходимым объёмом прав и полномочий, предоставленных ему Правообладателем (Лицензиаром) на основании Лицензионного договора № _____________.</w:t>
      </w:r>
    </w:p>
    <w:p w:rsidR="00C71833" w:rsidRPr="00DB6EAC" w:rsidRDefault="00C71833" w:rsidP="00C71833">
      <w:pPr>
        <w:tabs>
          <w:tab w:val="left" w:pos="1134"/>
        </w:tabs>
        <w:autoSpaceDE w:val="0"/>
        <w:autoSpaceDN w:val="0"/>
        <w:adjustRightInd w:val="0"/>
        <w:jc w:val="both"/>
        <w:outlineLvl w:val="0"/>
        <w:rPr>
          <w:rFonts w:ascii="PT Astra Serif" w:hAnsi="PT Astra Serif"/>
          <w:sz w:val="24"/>
          <w:szCs w:val="24"/>
          <w:lang w:eastAsia="en-US"/>
        </w:rPr>
      </w:pPr>
    </w:p>
    <w:p w:rsidR="00C71833" w:rsidRPr="00DB6EAC" w:rsidRDefault="00C71833" w:rsidP="00C71833">
      <w:pPr>
        <w:tabs>
          <w:tab w:val="left" w:pos="426"/>
        </w:tabs>
        <w:autoSpaceDE w:val="0"/>
        <w:autoSpaceDN w:val="0"/>
        <w:adjustRightInd w:val="0"/>
        <w:ind w:left="360"/>
        <w:jc w:val="center"/>
        <w:outlineLvl w:val="0"/>
        <w:rPr>
          <w:rFonts w:ascii="PT Astra Serif" w:hAnsi="PT Astra Serif"/>
          <w:b/>
          <w:sz w:val="24"/>
          <w:szCs w:val="24"/>
          <w:lang w:eastAsia="en-US"/>
        </w:rPr>
      </w:pPr>
      <w:r>
        <w:rPr>
          <w:rFonts w:ascii="PT Astra Serif" w:hAnsi="PT Astra Serif"/>
          <w:b/>
          <w:sz w:val="24"/>
          <w:szCs w:val="24"/>
          <w:lang w:eastAsia="en-US"/>
        </w:rPr>
        <w:t xml:space="preserve">2. </w:t>
      </w:r>
      <w:r w:rsidRPr="00DB6EAC">
        <w:rPr>
          <w:rFonts w:ascii="PT Astra Serif" w:hAnsi="PT Astra Serif"/>
          <w:b/>
          <w:sz w:val="24"/>
          <w:szCs w:val="24"/>
          <w:lang w:eastAsia="en-US"/>
        </w:rPr>
        <w:t>ПРАВА И ОБЯЗАННОСТИ СТОРОН</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b/>
          <w:sz w:val="24"/>
          <w:szCs w:val="24"/>
        </w:rPr>
      </w:pPr>
      <w:r w:rsidRPr="00273713">
        <w:rPr>
          <w:rFonts w:ascii="PT Astra Serif" w:hAnsi="PT Astra Serif"/>
          <w:b/>
          <w:sz w:val="24"/>
          <w:szCs w:val="24"/>
        </w:rPr>
        <w:t>2.1. Лицензиат обязуется:</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2.1.1. </w:t>
      </w:r>
      <w:r w:rsidRPr="00273713">
        <w:rPr>
          <w:rFonts w:ascii="PT Astra Serif" w:hAnsi="PT Astra Serif"/>
          <w:sz w:val="24"/>
          <w:szCs w:val="24"/>
        </w:rPr>
        <w:t>Передать Сублицензиату (Конечному пользователю) лицензии на право использования Программы для ЭВМ.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2.1.2. </w:t>
      </w:r>
      <w:r w:rsidRPr="00273713">
        <w:rPr>
          <w:rFonts w:ascii="PT Astra Serif" w:hAnsi="PT Astra Serif"/>
          <w:sz w:val="24"/>
          <w:szCs w:val="24"/>
        </w:rPr>
        <w:t>Воздерживаться от каких-либо действий, способных затруднить</w:t>
      </w:r>
      <w:r>
        <w:rPr>
          <w:rFonts w:ascii="PT Astra Serif" w:hAnsi="PT Astra Serif"/>
          <w:sz w:val="24"/>
          <w:szCs w:val="24"/>
        </w:rPr>
        <w:t xml:space="preserve"> </w:t>
      </w:r>
      <w:r w:rsidRPr="00273713">
        <w:rPr>
          <w:rFonts w:ascii="PT Astra Serif" w:hAnsi="PT Astra Serif"/>
          <w:sz w:val="24"/>
          <w:szCs w:val="24"/>
        </w:rPr>
        <w:t>осуществление Сублицензиатом (Конечным пользователем) предоставленного ему права</w:t>
      </w:r>
      <w:r>
        <w:rPr>
          <w:rFonts w:ascii="PT Astra Serif" w:hAnsi="PT Astra Serif"/>
          <w:sz w:val="24"/>
          <w:szCs w:val="24"/>
        </w:rPr>
        <w:t xml:space="preserve"> </w:t>
      </w:r>
      <w:r w:rsidRPr="00273713">
        <w:rPr>
          <w:rFonts w:ascii="PT Astra Serif" w:hAnsi="PT Astra Serif"/>
          <w:sz w:val="24"/>
          <w:szCs w:val="24"/>
        </w:rPr>
        <w:t>использования Программы для ЭВМ в установленных настоящим Договором пределах.</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rPr>
        <w:t xml:space="preserve">2.1.3. </w:t>
      </w:r>
      <w:r w:rsidRPr="00DB6EAC">
        <w:rPr>
          <w:rFonts w:ascii="PT Astra Serif" w:hAnsi="PT Astra Serif"/>
          <w:sz w:val="24"/>
          <w:szCs w:val="24"/>
        </w:rPr>
        <w:t>Своевременно сообщать Сублицензиату (Конечному пользователю) о появлении новых версий Программы для ЭВМ и о возможности их использования в рамках</w:t>
      </w:r>
      <w:r w:rsidRPr="00DB6EAC">
        <w:rPr>
          <w:rFonts w:ascii="PT Astra Serif" w:hAnsi="PT Astra Serif"/>
          <w:sz w:val="24"/>
          <w:szCs w:val="24"/>
          <w:lang w:eastAsia="en-US"/>
        </w:rPr>
        <w:t xml:space="preserve"> предоставленного неисключительного права по настоящему Договору.</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2.2. </w:t>
      </w:r>
      <w:r w:rsidRPr="00DB6EAC">
        <w:rPr>
          <w:rFonts w:ascii="PT Astra Serif" w:hAnsi="PT Astra Serif"/>
          <w:b/>
          <w:sz w:val="24"/>
          <w:szCs w:val="24"/>
          <w:lang w:eastAsia="en-US"/>
        </w:rPr>
        <w:t>Лицензиат имеет право: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2.2.1. </w:t>
      </w:r>
      <w:r w:rsidRPr="00DB6EAC">
        <w:rPr>
          <w:rFonts w:ascii="PT Astra Serif" w:hAnsi="PT Astra Serif"/>
          <w:sz w:val="24"/>
          <w:szCs w:val="24"/>
          <w:lang w:eastAsia="en-US"/>
        </w:rPr>
        <w:t xml:space="preserve">Требовать выплаты вознаграждения </w:t>
      </w:r>
      <w:proofErr w:type="gramStart"/>
      <w:r w:rsidRPr="00DB6EAC">
        <w:rPr>
          <w:rFonts w:ascii="PT Astra Serif" w:hAnsi="PT Astra Serif"/>
          <w:sz w:val="24"/>
          <w:szCs w:val="24"/>
          <w:lang w:eastAsia="en-US"/>
        </w:rPr>
        <w:t>за предоставленное право на использование Программы для ЭВМ в соответствии с муниципальным контрактом</w:t>
      </w:r>
      <w:proofErr w:type="gramEnd"/>
      <w:r w:rsidRPr="00DB6EAC">
        <w:rPr>
          <w:rFonts w:ascii="PT Astra Serif" w:hAnsi="PT Astra Serif"/>
          <w:sz w:val="24"/>
          <w:szCs w:val="24"/>
          <w:lang w:eastAsia="en-US"/>
        </w:rPr>
        <w:t xml:space="preserve"> №___ от _____.</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2.2.2. </w:t>
      </w:r>
      <w:r w:rsidRPr="00DB6EAC">
        <w:rPr>
          <w:rFonts w:ascii="PT Astra Serif" w:hAnsi="PT Astra Serif"/>
          <w:sz w:val="24"/>
          <w:szCs w:val="24"/>
          <w:lang w:eastAsia="en-US"/>
        </w:rPr>
        <w:t>В одностороннем порядке отказаться от исполнения настоящего Договора и потребовать возмещения убытков, причинённых расторжением настоящего Договора, в случае нарушения Сублицензиатом (Конечным пользователем) обязанности по уплате сублицензионного вознаграждения в установленный муниципальным контрактом срок.</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2.2.3. В случае нарушения Сублицензиатом условий (способов) использования ПО,</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права на ПО </w:t>
      </w:r>
      <w:proofErr w:type="spellStart"/>
      <w:r w:rsidRPr="00273713">
        <w:rPr>
          <w:rFonts w:ascii="PT Astra Serif" w:hAnsi="PT Astra Serif"/>
          <w:sz w:val="24"/>
          <w:szCs w:val="24"/>
          <w:lang w:eastAsia="en-US"/>
        </w:rPr>
        <w:t>по</w:t>
      </w:r>
      <w:proofErr w:type="spellEnd"/>
      <w:r w:rsidRPr="00273713">
        <w:rPr>
          <w:rFonts w:ascii="PT Astra Serif" w:hAnsi="PT Astra Serif"/>
          <w:sz w:val="24"/>
          <w:szCs w:val="24"/>
          <w:lang w:eastAsia="en-US"/>
        </w:rPr>
        <w:t xml:space="preserve"> Договору, лишить Сублицензиата права на использование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Нарушение</w:t>
      </w:r>
      <w:r>
        <w:rPr>
          <w:rFonts w:ascii="PT Astra Serif" w:hAnsi="PT Astra Serif"/>
          <w:sz w:val="24"/>
          <w:szCs w:val="24"/>
          <w:lang w:eastAsia="en-US"/>
        </w:rPr>
        <w:t xml:space="preserve"> </w:t>
      </w:r>
      <w:r w:rsidRPr="00273713">
        <w:rPr>
          <w:rFonts w:ascii="PT Astra Serif" w:hAnsi="PT Astra Serif"/>
          <w:sz w:val="24"/>
          <w:szCs w:val="24"/>
          <w:lang w:eastAsia="en-US"/>
        </w:rPr>
        <w:t>норм об охране авторских прав может также повлечь гражданско-правовую и уголовную</w:t>
      </w:r>
      <w:r>
        <w:rPr>
          <w:rFonts w:ascii="PT Astra Serif" w:hAnsi="PT Astra Serif"/>
          <w:sz w:val="24"/>
          <w:szCs w:val="24"/>
          <w:lang w:eastAsia="en-US"/>
        </w:rPr>
        <w:t xml:space="preserve"> </w:t>
      </w:r>
      <w:r w:rsidRPr="00273713">
        <w:rPr>
          <w:rFonts w:ascii="PT Astra Serif" w:hAnsi="PT Astra Serif"/>
          <w:sz w:val="24"/>
          <w:szCs w:val="24"/>
          <w:lang w:eastAsia="en-US"/>
        </w:rPr>
        <w:t>ответственность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lastRenderedPageBreak/>
        <w:t xml:space="preserve">2.3. </w:t>
      </w:r>
      <w:r w:rsidRPr="00DB6EAC">
        <w:rPr>
          <w:rFonts w:ascii="PT Astra Serif" w:hAnsi="PT Astra Serif"/>
          <w:b/>
          <w:sz w:val="24"/>
          <w:szCs w:val="24"/>
          <w:lang w:eastAsia="en-US"/>
        </w:rPr>
        <w:t>Сублицензиат (Конечный пользователь) обязуется:</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2.3.1. </w:t>
      </w:r>
      <w:r w:rsidRPr="00273713">
        <w:rPr>
          <w:rFonts w:ascii="PT Astra Serif" w:hAnsi="PT Astra Serif"/>
          <w:sz w:val="24"/>
          <w:szCs w:val="24"/>
          <w:lang w:eastAsia="en-US"/>
        </w:rPr>
        <w:t xml:space="preserve">Не распространять ПО, права </w:t>
      </w:r>
      <w:proofErr w:type="gramStart"/>
      <w:r w:rsidRPr="00273713">
        <w:rPr>
          <w:rFonts w:ascii="PT Astra Serif" w:hAnsi="PT Astra Serif"/>
          <w:sz w:val="24"/>
          <w:szCs w:val="24"/>
          <w:lang w:eastAsia="en-US"/>
        </w:rPr>
        <w:t>на</w:t>
      </w:r>
      <w:proofErr w:type="gramEnd"/>
      <w:r w:rsidRPr="00273713">
        <w:rPr>
          <w:rFonts w:ascii="PT Astra Serif" w:hAnsi="PT Astra Serif"/>
          <w:sz w:val="24"/>
          <w:szCs w:val="24"/>
          <w:lang w:eastAsia="en-US"/>
        </w:rPr>
        <w:t xml:space="preserve"> ПО. </w:t>
      </w:r>
      <w:proofErr w:type="gramStart"/>
      <w:r w:rsidRPr="00273713">
        <w:rPr>
          <w:rFonts w:ascii="PT Astra Serif" w:hAnsi="PT Astra Serif"/>
          <w:sz w:val="24"/>
          <w:szCs w:val="24"/>
          <w:lang w:eastAsia="en-US"/>
        </w:rPr>
        <w:t>Под распространением права на ПО</w:t>
      </w:r>
      <w:r>
        <w:rPr>
          <w:rFonts w:ascii="PT Astra Serif" w:hAnsi="PT Astra Serif"/>
          <w:sz w:val="24"/>
          <w:szCs w:val="24"/>
          <w:lang w:eastAsia="en-US"/>
        </w:rPr>
        <w:t xml:space="preserve"> </w:t>
      </w:r>
      <w:r w:rsidRPr="00273713">
        <w:rPr>
          <w:rFonts w:ascii="PT Astra Serif" w:hAnsi="PT Astra Serif"/>
          <w:sz w:val="24"/>
          <w:szCs w:val="24"/>
          <w:lang w:eastAsia="en-US"/>
        </w:rPr>
        <w:t>понимается предоставление третьим лицам, прямого или косвенного доступа к воспроизведённым в любой форме ПО, в том</w:t>
      </w:r>
      <w:r>
        <w:rPr>
          <w:rFonts w:ascii="PT Astra Serif" w:hAnsi="PT Astra Serif"/>
          <w:sz w:val="24"/>
          <w:szCs w:val="24"/>
          <w:lang w:eastAsia="en-US"/>
        </w:rPr>
        <w:t xml:space="preserve"> </w:t>
      </w:r>
      <w:r w:rsidRPr="00273713">
        <w:rPr>
          <w:rFonts w:ascii="PT Astra Serif" w:hAnsi="PT Astra Serif"/>
          <w:sz w:val="24"/>
          <w:szCs w:val="24"/>
          <w:lang w:eastAsia="en-US"/>
        </w:rPr>
        <w:t>числе сетевыми и иными способами, а также путём продажи, проката, сдачи внаём,</w:t>
      </w:r>
      <w:r>
        <w:rPr>
          <w:rFonts w:ascii="PT Astra Serif" w:hAnsi="PT Astra Serif"/>
          <w:sz w:val="24"/>
          <w:szCs w:val="24"/>
          <w:lang w:eastAsia="en-US"/>
        </w:rPr>
        <w:t xml:space="preserve"> </w:t>
      </w:r>
      <w:r w:rsidRPr="00273713">
        <w:rPr>
          <w:rFonts w:ascii="PT Astra Serif" w:hAnsi="PT Astra Serif"/>
          <w:sz w:val="24"/>
          <w:szCs w:val="24"/>
          <w:lang w:eastAsia="en-US"/>
        </w:rPr>
        <w:t>предоставления взаймы или иными способами отчуждения;</w:t>
      </w:r>
      <w:proofErr w:type="gramEnd"/>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2.3.2. </w:t>
      </w:r>
      <w:r w:rsidRPr="00273713">
        <w:rPr>
          <w:rFonts w:ascii="PT Astra Serif" w:hAnsi="PT Astra Serif"/>
          <w:sz w:val="24"/>
          <w:szCs w:val="24"/>
          <w:lang w:eastAsia="en-US"/>
        </w:rPr>
        <w:t>Не декомпилировать (преобразовывать объектный код в исходный текст) и не</w:t>
      </w:r>
      <w:r>
        <w:rPr>
          <w:rFonts w:ascii="PT Astra Serif" w:hAnsi="PT Astra Serif"/>
          <w:sz w:val="24"/>
          <w:szCs w:val="24"/>
          <w:lang w:eastAsia="en-US"/>
        </w:rPr>
        <w:t xml:space="preserve"> </w:t>
      </w:r>
      <w:r w:rsidRPr="00273713">
        <w:rPr>
          <w:rFonts w:ascii="PT Astra Serif" w:hAnsi="PT Astra Serif"/>
          <w:sz w:val="24"/>
          <w:szCs w:val="24"/>
          <w:lang w:eastAsia="en-US"/>
        </w:rPr>
        <w:t>модифицировать программы и другие компоненты ПО;</w:t>
      </w:r>
    </w:p>
    <w:p w:rsidR="00C71833" w:rsidRPr="0027371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2.3.3. Не вносить какие-либо изменения в объектный код ПО за исключением тех,</w:t>
      </w:r>
      <w:r>
        <w:rPr>
          <w:rFonts w:ascii="PT Astra Serif" w:hAnsi="PT Astra Serif"/>
          <w:sz w:val="24"/>
          <w:szCs w:val="24"/>
          <w:lang w:eastAsia="en-US"/>
        </w:rPr>
        <w:t xml:space="preserve"> </w:t>
      </w:r>
      <w:r w:rsidRPr="00273713">
        <w:rPr>
          <w:rFonts w:ascii="PT Astra Serif" w:hAnsi="PT Astra Serif"/>
          <w:sz w:val="24"/>
          <w:szCs w:val="24"/>
          <w:lang w:eastAsia="en-US"/>
        </w:rPr>
        <w:t xml:space="preserve">которые вносятся средствами, включёнными в комплект </w:t>
      </w:r>
      <w:proofErr w:type="gramStart"/>
      <w:r w:rsidRPr="00273713">
        <w:rPr>
          <w:rFonts w:ascii="PT Astra Serif" w:hAnsi="PT Astra Serif"/>
          <w:sz w:val="24"/>
          <w:szCs w:val="24"/>
          <w:lang w:eastAsia="en-US"/>
        </w:rPr>
        <w:t>ПО</w:t>
      </w:r>
      <w:proofErr w:type="gramEnd"/>
      <w:r w:rsidRPr="00273713">
        <w:rPr>
          <w:rFonts w:ascii="PT Astra Serif" w:hAnsi="PT Astra Serif"/>
          <w:sz w:val="24"/>
          <w:szCs w:val="24"/>
          <w:lang w:eastAsia="en-US"/>
        </w:rPr>
        <w:t xml:space="preserve"> и описанными в документации;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273713">
        <w:rPr>
          <w:rFonts w:ascii="PT Astra Serif" w:hAnsi="PT Astra Serif"/>
          <w:sz w:val="24"/>
          <w:szCs w:val="24"/>
          <w:lang w:eastAsia="en-US"/>
        </w:rPr>
        <w:t>2.3.4. Не совершать относительно ПО другие действия, нарушающие российские и</w:t>
      </w:r>
      <w:r>
        <w:rPr>
          <w:rFonts w:ascii="PT Astra Serif" w:hAnsi="PT Astra Serif"/>
          <w:sz w:val="24"/>
          <w:szCs w:val="24"/>
          <w:lang w:eastAsia="en-US"/>
        </w:rPr>
        <w:t xml:space="preserve"> </w:t>
      </w:r>
      <w:r w:rsidRPr="00273713">
        <w:rPr>
          <w:rFonts w:ascii="PT Astra Serif" w:hAnsi="PT Astra Serif"/>
          <w:sz w:val="24"/>
          <w:szCs w:val="24"/>
          <w:lang w:eastAsia="en-US"/>
        </w:rPr>
        <w:t>международные нормы законодательства.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2.3.5. </w:t>
      </w:r>
      <w:proofErr w:type="gramStart"/>
      <w:r w:rsidRPr="00DB6EAC">
        <w:rPr>
          <w:rFonts w:ascii="PT Astra Serif" w:hAnsi="PT Astra Serif"/>
          <w:sz w:val="24"/>
          <w:szCs w:val="24"/>
          <w:lang w:eastAsia="en-US"/>
        </w:rPr>
        <w:t>Уплатить Лицензиату обусловленное муниципальным контрактом №___ от ____ вознаграждение за предоставленное право на использование Программы для ЭВМ.</w:t>
      </w:r>
      <w:proofErr w:type="gramEnd"/>
    </w:p>
    <w:p w:rsidR="00C71833" w:rsidRPr="00DB6EAC" w:rsidRDefault="00C71833" w:rsidP="00C71833">
      <w:pPr>
        <w:keepNext/>
        <w:tabs>
          <w:tab w:val="left" w:pos="1134"/>
        </w:tabs>
        <w:autoSpaceDE w:val="0"/>
        <w:autoSpaceDN w:val="0"/>
        <w:adjustRightInd w:val="0"/>
        <w:ind w:firstLine="709"/>
        <w:outlineLvl w:val="0"/>
        <w:rPr>
          <w:rFonts w:ascii="PT Astra Serif" w:hAnsi="PT Astra Serif"/>
          <w:b/>
          <w:sz w:val="24"/>
          <w:szCs w:val="24"/>
          <w:lang w:eastAsia="en-US"/>
        </w:rPr>
      </w:pPr>
      <w:r>
        <w:rPr>
          <w:rFonts w:ascii="PT Astra Serif" w:hAnsi="PT Astra Serif"/>
          <w:b/>
          <w:sz w:val="24"/>
          <w:szCs w:val="24"/>
          <w:lang w:eastAsia="en-US"/>
        </w:rPr>
        <w:t xml:space="preserve">2.4. </w:t>
      </w:r>
      <w:r w:rsidRPr="00DB6EAC">
        <w:rPr>
          <w:rFonts w:ascii="PT Astra Serif" w:hAnsi="PT Astra Serif"/>
          <w:b/>
          <w:sz w:val="24"/>
          <w:szCs w:val="24"/>
          <w:lang w:eastAsia="en-US"/>
        </w:rPr>
        <w:t>Сублицензиат (Конечный пользователь) вправе:</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2.4.1. </w:t>
      </w:r>
      <w:r w:rsidR="00042200">
        <w:rPr>
          <w:rFonts w:ascii="PT Astra Serif" w:hAnsi="PT Astra Serif"/>
          <w:sz w:val="24"/>
          <w:szCs w:val="24"/>
          <w:lang w:eastAsia="en-US"/>
        </w:rPr>
        <w:t>Использовать</w:t>
      </w:r>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в</w:t>
      </w:r>
      <w:proofErr w:type="gramEnd"/>
      <w:r w:rsidRPr="00723737">
        <w:rPr>
          <w:rFonts w:ascii="PT Astra Serif" w:hAnsi="PT Astra Serif"/>
          <w:sz w:val="24"/>
          <w:szCs w:val="24"/>
          <w:lang w:eastAsia="en-US"/>
        </w:rPr>
        <w:t xml:space="preserve"> пределах тех прав и тех способов использования, которые предусмотрены</w:t>
      </w:r>
      <w:r>
        <w:rPr>
          <w:rFonts w:ascii="PT Astra Serif" w:hAnsi="PT Astra Serif"/>
          <w:sz w:val="24"/>
          <w:szCs w:val="24"/>
          <w:lang w:eastAsia="en-US"/>
        </w:rPr>
        <w:t xml:space="preserve"> </w:t>
      </w:r>
      <w:r w:rsidRPr="00723737">
        <w:rPr>
          <w:rFonts w:ascii="PT Astra Serif" w:hAnsi="PT Astra Serif"/>
          <w:sz w:val="24"/>
          <w:szCs w:val="24"/>
          <w:lang w:eastAsia="en-US"/>
        </w:rPr>
        <w:t>Договором для Сублицензиата.</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723737">
        <w:rPr>
          <w:rFonts w:ascii="PT Astra Serif" w:hAnsi="PT Astra Serif"/>
          <w:sz w:val="24"/>
          <w:szCs w:val="24"/>
          <w:lang w:eastAsia="en-US"/>
        </w:rPr>
        <w:t>2.5. Стороны отвечают за действия своих работников, а также иных лиц, получивших</w:t>
      </w:r>
      <w:r>
        <w:rPr>
          <w:rFonts w:ascii="PT Astra Serif" w:hAnsi="PT Astra Serif"/>
          <w:sz w:val="24"/>
          <w:szCs w:val="24"/>
          <w:lang w:eastAsia="en-US"/>
        </w:rPr>
        <w:t xml:space="preserve"> </w:t>
      </w:r>
      <w:r w:rsidRPr="00723737">
        <w:rPr>
          <w:rFonts w:ascii="PT Astra Serif" w:hAnsi="PT Astra Serif"/>
          <w:sz w:val="24"/>
          <w:szCs w:val="24"/>
          <w:lang w:eastAsia="en-US"/>
        </w:rPr>
        <w:t xml:space="preserve">или имеющих доступ к праву </w:t>
      </w:r>
      <w:proofErr w:type="gramStart"/>
      <w:r w:rsidRPr="00723737">
        <w:rPr>
          <w:rFonts w:ascii="PT Astra Serif" w:hAnsi="PT Astra Serif"/>
          <w:sz w:val="24"/>
          <w:szCs w:val="24"/>
          <w:lang w:eastAsia="en-US"/>
        </w:rPr>
        <w:t>на</w:t>
      </w:r>
      <w:proofErr w:type="gramEnd"/>
      <w:r w:rsidRPr="00723737">
        <w:rPr>
          <w:rFonts w:ascii="PT Astra Serif" w:hAnsi="PT Astra Serif"/>
          <w:sz w:val="24"/>
          <w:szCs w:val="24"/>
          <w:lang w:eastAsia="en-US"/>
        </w:rPr>
        <w:t xml:space="preserve"> </w:t>
      </w:r>
      <w:proofErr w:type="gramStart"/>
      <w:r w:rsidRPr="00723737">
        <w:rPr>
          <w:rFonts w:ascii="PT Astra Serif" w:hAnsi="PT Astra Serif"/>
          <w:sz w:val="24"/>
          <w:szCs w:val="24"/>
          <w:lang w:eastAsia="en-US"/>
        </w:rPr>
        <w:t>ПО</w:t>
      </w:r>
      <w:proofErr w:type="gramEnd"/>
      <w:r w:rsidRPr="00723737">
        <w:rPr>
          <w:rFonts w:ascii="PT Astra Serif" w:hAnsi="PT Astra Serif"/>
          <w:sz w:val="24"/>
          <w:szCs w:val="24"/>
          <w:lang w:eastAsia="en-US"/>
        </w:rPr>
        <w:t>, если эти действия повлекли неисполнение или</w:t>
      </w:r>
      <w:r>
        <w:rPr>
          <w:rFonts w:ascii="PT Astra Serif" w:hAnsi="PT Astra Serif"/>
          <w:sz w:val="24"/>
          <w:szCs w:val="24"/>
          <w:lang w:eastAsia="en-US"/>
        </w:rPr>
        <w:t xml:space="preserve"> </w:t>
      </w:r>
      <w:r w:rsidRPr="00723737">
        <w:rPr>
          <w:rFonts w:ascii="PT Astra Serif" w:hAnsi="PT Astra Serif"/>
          <w:sz w:val="24"/>
          <w:szCs w:val="24"/>
          <w:lang w:eastAsia="en-US"/>
        </w:rPr>
        <w:t>ненадлежащее исполнение Сторонами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3. </w:t>
      </w:r>
      <w:r w:rsidRPr="00DB6EAC">
        <w:rPr>
          <w:rFonts w:ascii="PT Astra Serif" w:hAnsi="PT Astra Serif"/>
          <w:b/>
          <w:sz w:val="24"/>
          <w:szCs w:val="24"/>
          <w:lang w:eastAsia="en-US"/>
        </w:rPr>
        <w:t>ВОЗНАГРАЖДЕНИЕ И ПОРЯДОК РАСЧЕТОВ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sidRPr="00DB6EAC">
        <w:rPr>
          <w:rFonts w:ascii="PT Astra Serif" w:hAnsi="PT Astra Serif"/>
          <w:sz w:val="24"/>
          <w:szCs w:val="24"/>
          <w:lang w:eastAsia="en-US"/>
        </w:rPr>
        <w:t xml:space="preserve">Размер вознаграждения, подлежащего уплате Лицензиату за предоставление Сублицензиату (Конечному пользователю) неисключительного (пользовательского) права на использование Программы для ЭВМ, определяется условиями муниципального контракта №___ </w:t>
      </w:r>
      <w:proofErr w:type="gramStart"/>
      <w:r w:rsidRPr="00DB6EAC">
        <w:rPr>
          <w:rFonts w:ascii="PT Astra Serif" w:hAnsi="PT Astra Serif"/>
          <w:sz w:val="24"/>
          <w:szCs w:val="24"/>
          <w:lang w:eastAsia="en-US"/>
        </w:rPr>
        <w:t>от</w:t>
      </w:r>
      <w:proofErr w:type="gramEnd"/>
      <w:r w:rsidRPr="00DB6EAC">
        <w:rPr>
          <w:rFonts w:ascii="PT Astra Serif" w:hAnsi="PT Astra Serif"/>
          <w:sz w:val="24"/>
          <w:szCs w:val="24"/>
          <w:lang w:eastAsia="en-US"/>
        </w:rPr>
        <w:t xml:space="preserve"> _____. </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4. </w:t>
      </w:r>
      <w:r w:rsidRPr="00DB6EAC">
        <w:rPr>
          <w:rFonts w:ascii="PT Astra Serif" w:hAnsi="PT Astra Serif"/>
          <w:b/>
          <w:sz w:val="24"/>
          <w:szCs w:val="24"/>
          <w:lang w:eastAsia="en-US"/>
        </w:rPr>
        <w:t>ОТВЕТСТВЕННОСТЬ СТОРОН</w:t>
      </w:r>
      <w:bookmarkStart w:id="6" w:name="_Hlk14871475"/>
    </w:p>
    <w:bookmarkEnd w:id="6"/>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4.1. </w:t>
      </w:r>
      <w:r w:rsidRPr="00DB6EAC">
        <w:rPr>
          <w:rFonts w:ascii="PT Astra Serif" w:hAnsi="PT Astra Serif"/>
          <w:sz w:val="24"/>
          <w:szCs w:val="24"/>
          <w:lang w:eastAsia="en-US"/>
        </w:rPr>
        <w:t>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4.2. </w:t>
      </w:r>
      <w:r w:rsidRPr="00DB6EAC">
        <w:rPr>
          <w:rFonts w:ascii="PT Astra Serif" w:hAnsi="PT Astra Serif"/>
          <w:sz w:val="24"/>
          <w:szCs w:val="24"/>
          <w:lang w:eastAsia="en-US"/>
        </w:rPr>
        <w:t>За использование Программы для ЭВМ способом, не предусмотренным настоящим Договором, либо по прекращении действия настоящего договора, либо иным образом за пределами прав, предоставленных Договором, Сублицензиат (Конечный пользователь) несёт ответственность за нарушение исключительного права, предусмотренную Гражданским кодексом Российской Федерации и другими нормативно-правовыми актами.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4.3. </w:t>
      </w:r>
      <w:r w:rsidRPr="00DB6EAC">
        <w:rPr>
          <w:rFonts w:ascii="PT Astra Serif" w:hAnsi="PT Astra Serif"/>
          <w:sz w:val="24"/>
          <w:szCs w:val="24"/>
          <w:lang w:eastAsia="en-US"/>
        </w:rPr>
        <w:t>Лицензиат несёт ответственность перед Правообладателем (Лицензиаром) за действия Сублицензиата (Конечного пользователя)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4.4. </w:t>
      </w:r>
      <w:r w:rsidRPr="00DB6EAC">
        <w:rPr>
          <w:rFonts w:ascii="PT Astra Serif" w:hAnsi="PT Astra Serif"/>
          <w:sz w:val="24"/>
          <w:szCs w:val="24"/>
          <w:lang w:eastAsia="en-US"/>
        </w:rPr>
        <w:t>Условия настоящего Договора, дополнительных соглашений (протоколов, приложений и т.п.) к нему конфиденциальны и не подлежат разглашению.</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4.5. </w:t>
      </w:r>
      <w:r w:rsidRPr="00DB6EAC">
        <w:rPr>
          <w:rFonts w:ascii="PT Astra Serif" w:hAnsi="PT Astra Serif"/>
          <w:sz w:val="24"/>
          <w:szCs w:val="24"/>
          <w:lang w:eastAsia="en-US"/>
        </w:rPr>
        <w:t xml:space="preserve">Стороны обязаны обеспечить конфиденциальность сведений, касающихся предмета Договора, хода его исполнения и полученных результатов.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 </w:t>
      </w:r>
      <w:r w:rsidRPr="00DB6EAC">
        <w:rPr>
          <w:rFonts w:ascii="PT Astra Serif" w:hAnsi="PT Astra Serif"/>
          <w:sz w:val="24"/>
          <w:szCs w:val="24"/>
          <w:lang w:eastAsia="en-US"/>
        </w:rPr>
        <w:t>В соответствии со ст. 431.2 Гражданского кодекса РФ каждая из Сторон («Заверяющая Сторона») заверяет другую Сторону, что:</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 </w:t>
      </w:r>
      <w:r w:rsidRPr="00DB6EAC">
        <w:rPr>
          <w:rFonts w:ascii="PT Astra Serif" w:hAnsi="PT Astra Serif"/>
          <w:sz w:val="24"/>
          <w:szCs w:val="24"/>
          <w:lang w:eastAsia="en-US"/>
        </w:rPr>
        <w:t xml:space="preserve">Заверяющая Сторона является юридическим лицом, надлежащим </w:t>
      </w:r>
      <w:proofErr w:type="gramStart"/>
      <w:r w:rsidRPr="00DB6EAC">
        <w:rPr>
          <w:rFonts w:ascii="PT Astra Serif" w:hAnsi="PT Astra Serif"/>
          <w:sz w:val="24"/>
          <w:szCs w:val="24"/>
          <w:lang w:eastAsia="en-US"/>
        </w:rPr>
        <w:t>образом</w:t>
      </w:r>
      <w:proofErr w:type="gramEnd"/>
      <w:r w:rsidRPr="00DB6EAC">
        <w:rPr>
          <w:rFonts w:ascii="PT Astra Serif" w:hAnsi="PT Astra Serif"/>
          <w:sz w:val="24"/>
          <w:szCs w:val="24"/>
          <w:lang w:eastAsia="en-US"/>
        </w:rPr>
        <w:t xml:space="preserve"> созданным и действующим в соответствии с законодательством Российской Федерации;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4.6.2. </w:t>
      </w:r>
      <w:r w:rsidRPr="00DB6EAC">
        <w:rPr>
          <w:rFonts w:ascii="PT Astra Serif" w:hAnsi="PT Astra Serif"/>
          <w:sz w:val="24"/>
          <w:szCs w:val="24"/>
          <w:lang w:eastAsia="en-US"/>
        </w:rPr>
        <w:t>Представитель, подписывающий от имени Заверяющей Стороны настоящий Договор или дополнительные соглашения (приложения) к нему от его имени, обладает всеми необходимыми на то полномочиями;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4.6.3. </w:t>
      </w:r>
      <w:r w:rsidRPr="00DB6EAC">
        <w:rPr>
          <w:rFonts w:ascii="PT Astra Serif" w:hAnsi="PT Astra Serif"/>
          <w:sz w:val="24"/>
          <w:szCs w:val="24"/>
          <w:lang w:eastAsia="en-US"/>
        </w:rPr>
        <w:t>Заключение настоящего Договора не нарушает каких-либо обязательств Заверяющей Стороны перед третьими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4.6.4. </w:t>
      </w:r>
      <w:r w:rsidRPr="00DB6EAC">
        <w:rPr>
          <w:rFonts w:ascii="PT Astra Serif" w:hAnsi="PT Astra Serif"/>
          <w:sz w:val="24"/>
          <w:szCs w:val="24"/>
          <w:lang w:eastAsia="en-US"/>
        </w:rPr>
        <w:t>Заверяющей Стороной получены все необходимые корпоративные одобрения органов управления, требующиеся для заключения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4.6.5. </w:t>
      </w:r>
      <w:r w:rsidRPr="00DB6EAC">
        <w:rPr>
          <w:rFonts w:ascii="PT Astra Serif" w:hAnsi="PT Astra Serif"/>
          <w:sz w:val="24"/>
          <w:szCs w:val="24"/>
          <w:lang w:eastAsia="en-US"/>
        </w:rPr>
        <w:t>Заверяющая Сторона является добросовестным налогоплательщиком и не имеет просроченной и не оспоренной задолженности по налогам и сборам;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4.6.6. </w:t>
      </w:r>
      <w:r w:rsidRPr="00DB6EAC">
        <w:rPr>
          <w:rFonts w:ascii="PT Astra Serif" w:hAnsi="PT Astra Serif"/>
          <w:sz w:val="24"/>
          <w:szCs w:val="24"/>
          <w:lang w:eastAsia="en-US"/>
        </w:rPr>
        <w:t>Принятие и исполнение обязательств по настоящему Договору не влечёт за собой нарушения какого-либо из положений учредительных документов, корпоративного договора или внутренних актов Заверяющей Стороны;</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4.6.7. </w:t>
      </w:r>
      <w:r w:rsidRPr="00DB6EAC">
        <w:rPr>
          <w:rFonts w:ascii="PT Astra Serif" w:hAnsi="PT Astra Serif"/>
          <w:sz w:val="24"/>
          <w:szCs w:val="24"/>
          <w:lang w:eastAsia="en-US"/>
        </w:rPr>
        <w:t>Заверяющая Сторона обладает всеми необходимыми разрешениями, лицензиями и сертификатами, необходимыми для ведения деятельности, предусмотренной настоящим Договором;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4.6.8. </w:t>
      </w:r>
      <w:r w:rsidRPr="00DB6EAC">
        <w:rPr>
          <w:rFonts w:ascii="PT Astra Serif" w:hAnsi="PT Astra Serif"/>
          <w:sz w:val="24"/>
          <w:szCs w:val="24"/>
          <w:lang w:eastAsia="en-US"/>
        </w:rPr>
        <w:t xml:space="preserve">Заверяющая Сторона является платёжеспособной и состоятельной, в том числе, </w:t>
      </w:r>
      <w:proofErr w:type="gramStart"/>
      <w:r w:rsidRPr="00DB6EAC">
        <w:rPr>
          <w:rFonts w:ascii="PT Astra Serif" w:hAnsi="PT Astra Serif"/>
          <w:sz w:val="24"/>
          <w:szCs w:val="24"/>
          <w:lang w:eastAsia="en-US"/>
        </w:rPr>
        <w:t>но</w:t>
      </w:r>
      <w:proofErr w:type="gramEnd"/>
      <w:r w:rsidRPr="00DB6EAC">
        <w:rPr>
          <w:rFonts w:ascii="PT Astra Serif" w:hAnsi="PT Astra Serif"/>
          <w:sz w:val="24"/>
          <w:szCs w:val="24"/>
          <w:lang w:eastAsia="en-US"/>
        </w:rPr>
        <w:t xml:space="preserve"> не ограничиваясь перечисленным, способна надлежащим образом исполнять свои обязательства по настоящему Договору, в отношении Заверяющей Стороны не имеется возбуждённого дела о банкротстве, включая процедуры наблюдения, финансового оздоровления, внешнего управления, конкурсного производств; отсутствуют сведения о факте подачи кредитором Заверяющей Стороны или намерении кредитора Заверяющей Стороны или самой Заверяющей Стороны подать заявление о признании себя банкротом.</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4.6.9. </w:t>
      </w:r>
      <w:r w:rsidRPr="00DB6EAC">
        <w:rPr>
          <w:rFonts w:ascii="PT Astra Serif" w:hAnsi="PT Astra Serif"/>
          <w:sz w:val="24"/>
          <w:szCs w:val="24"/>
          <w:lang w:eastAsia="en-US"/>
        </w:rPr>
        <w:t>Каждая Сторона обязана немедленно уведомить другую Сторону в случае изменения обстоятельств, в отношении которых Стороной выданы заверения, указанные в настоящем разделе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4.6.10. </w:t>
      </w:r>
      <w:r w:rsidRPr="00DB6EAC">
        <w:rPr>
          <w:rFonts w:ascii="PT Astra Serif" w:hAnsi="PT Astra Serif"/>
          <w:sz w:val="24"/>
          <w:szCs w:val="24"/>
          <w:lang w:eastAsia="en-US"/>
        </w:rPr>
        <w:t>Каждая Сторона при заключении настоящего Договора полагается на заверения об обстоятельствах другой Стороны, указанные в настоящем разделе Договора, которые рассматриваются как имеющие существенное значение для заключения Договора, его исполнения или прекращения, недостоверность или нарушение таких заверений признается существенным нарушением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4.6.11. </w:t>
      </w:r>
      <w:r w:rsidRPr="00DB6EAC">
        <w:rPr>
          <w:rFonts w:ascii="PT Astra Serif" w:hAnsi="PT Astra Serif"/>
          <w:sz w:val="24"/>
          <w:szCs w:val="24"/>
          <w:lang w:eastAsia="en-US"/>
        </w:rPr>
        <w:t xml:space="preserve">Стороны договорились, что прикладывают совместные усилия для правильного отражения операций по Договору в бухгалтерском и налоговом учёте своих организаций. </w:t>
      </w:r>
      <w:proofErr w:type="gramStart"/>
      <w:r w:rsidRPr="00DB6EAC">
        <w:rPr>
          <w:rFonts w:ascii="PT Astra Serif" w:hAnsi="PT Astra Serif"/>
          <w:sz w:val="24"/>
          <w:szCs w:val="24"/>
          <w:lang w:eastAsia="en-US"/>
        </w:rPr>
        <w:t>При этом в случае выявления ошибок при заполнении в первичных документах соответствующая Сторона обязана в течение</w:t>
      </w:r>
      <w:proofErr w:type="gramEnd"/>
      <w:r w:rsidRPr="00DB6EAC">
        <w:rPr>
          <w:rFonts w:ascii="PT Astra Serif" w:hAnsi="PT Astra Serif"/>
          <w:sz w:val="24"/>
          <w:szCs w:val="24"/>
          <w:lang w:eastAsia="en-US"/>
        </w:rPr>
        <w:t xml:space="preserve"> 3 (</w:t>
      </w:r>
      <w:r>
        <w:rPr>
          <w:rFonts w:ascii="PT Astra Serif" w:hAnsi="PT Astra Serif"/>
          <w:sz w:val="24"/>
          <w:szCs w:val="24"/>
          <w:lang w:eastAsia="en-US"/>
        </w:rPr>
        <w:t>т</w:t>
      </w:r>
      <w:r w:rsidRPr="00DB6EAC">
        <w:rPr>
          <w:rFonts w:ascii="PT Astra Serif" w:hAnsi="PT Astra Serif"/>
          <w:sz w:val="24"/>
          <w:szCs w:val="24"/>
          <w:lang w:eastAsia="en-US"/>
        </w:rPr>
        <w:t>рёх) рабочи</w:t>
      </w:r>
      <w:r>
        <w:rPr>
          <w:rFonts w:ascii="PT Astra Serif" w:hAnsi="PT Astra Serif"/>
          <w:sz w:val="24"/>
          <w:szCs w:val="24"/>
          <w:lang w:eastAsia="en-US"/>
        </w:rPr>
        <w:t>х</w:t>
      </w:r>
      <w:r w:rsidRPr="00DB6EAC">
        <w:rPr>
          <w:rFonts w:ascii="PT Astra Serif" w:hAnsi="PT Astra Serif"/>
          <w:sz w:val="24"/>
          <w:szCs w:val="24"/>
          <w:lang w:eastAsia="en-US"/>
        </w:rPr>
        <w:t xml:space="preserve"> </w:t>
      </w:r>
      <w:r>
        <w:rPr>
          <w:rFonts w:ascii="PT Astra Serif" w:hAnsi="PT Astra Serif"/>
          <w:sz w:val="24"/>
          <w:szCs w:val="24"/>
          <w:lang w:eastAsia="en-US"/>
        </w:rPr>
        <w:t>дней</w:t>
      </w:r>
      <w:r w:rsidRPr="00DB6EAC">
        <w:rPr>
          <w:rFonts w:ascii="PT Astra Serif" w:hAnsi="PT Astra Serif"/>
          <w:sz w:val="24"/>
          <w:szCs w:val="24"/>
          <w:lang w:eastAsia="en-US"/>
        </w:rPr>
        <w:t xml:space="preserve"> устранить выявленные дефекты в указанных документах. </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4.6.12. В</w:t>
      </w:r>
      <w:r w:rsidRPr="00DB6EAC">
        <w:rPr>
          <w:rFonts w:ascii="PT Astra Serif" w:hAnsi="PT Astra Serif"/>
          <w:sz w:val="24"/>
          <w:szCs w:val="24"/>
          <w:lang w:eastAsia="en-US"/>
        </w:rPr>
        <w:t xml:space="preserve"> случае выявления фактов нарушения налогового законодательства, связанных с отражением операций по настоящему Договору, при проведении налоговых проверок Стороны прикладывают совместные усилия для разрешения споров с налоговыми органами в досудебном порядке.</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4.6.13. </w:t>
      </w:r>
      <w:r w:rsidRPr="00DB6EAC">
        <w:rPr>
          <w:rFonts w:ascii="PT Astra Serif" w:hAnsi="PT Astra Serif"/>
          <w:sz w:val="24"/>
          <w:szCs w:val="24"/>
          <w:lang w:eastAsia="en-US"/>
        </w:rPr>
        <w:t>Стороны установили, что пострадавшая сторона имеет право предъявить требования к виновной стороне в части взыскания Имущественных потерь.</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4.7. </w:t>
      </w:r>
      <w:r w:rsidRPr="00DB6EAC">
        <w:rPr>
          <w:rFonts w:ascii="PT Astra Serif" w:hAnsi="PT Astra Serif"/>
          <w:sz w:val="24"/>
          <w:szCs w:val="24"/>
          <w:lang w:eastAsia="en-US"/>
        </w:rPr>
        <w:t>При исполнении настоящего Договора Стороны соблюдают, и будут соблюдать в дальнейшем все применимые законы и нормативные акты, включая любые законы о противодействии взяточничества и коррупции.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4.8. </w:t>
      </w:r>
      <w:r w:rsidRPr="00DB6EAC">
        <w:rPr>
          <w:rFonts w:ascii="PT Astra Serif" w:hAnsi="PT Astra Serif"/>
          <w:sz w:val="24"/>
          <w:szCs w:val="24"/>
          <w:lang w:eastAsia="en-US"/>
        </w:rPr>
        <w:t xml:space="preserve">Стороны и любые их должностные лица, работники, или любые лица, действующие от имени или в интересах или по </w:t>
      </w:r>
      <w:proofErr w:type="gramStart"/>
      <w:r w:rsidRPr="00DB6EAC">
        <w:rPr>
          <w:rFonts w:ascii="PT Astra Serif" w:hAnsi="PT Astra Serif"/>
          <w:sz w:val="24"/>
          <w:szCs w:val="24"/>
          <w:lang w:eastAsia="en-US"/>
        </w:rPr>
        <w:t>просьбе</w:t>
      </w:r>
      <w:proofErr w:type="gramEnd"/>
      <w:r w:rsidRPr="00DB6EAC">
        <w:rPr>
          <w:rFonts w:ascii="PT Astra Serif" w:hAnsi="PT Astra Serif"/>
          <w:sz w:val="24"/>
          <w:szCs w:val="24"/>
          <w:lang w:eastAsia="en-US"/>
        </w:rPr>
        <w:t xml:space="preserve"> какой либо из Сторон в связи с настоящим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настоящего Договора, если указанные действия нарушают применимые законы или нормативные акты о противодействии взяточничества и коррупции.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5. </w:t>
      </w:r>
      <w:r w:rsidRPr="00DB6EAC">
        <w:rPr>
          <w:rFonts w:ascii="PT Astra Serif" w:hAnsi="PT Astra Serif"/>
          <w:b/>
          <w:sz w:val="24"/>
          <w:szCs w:val="24"/>
          <w:lang w:eastAsia="en-US"/>
        </w:rPr>
        <w:t>ПОРЯДОК РАЗРЕШЕНИЯ СПОРОВ</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5.1. </w:t>
      </w:r>
      <w:r w:rsidRPr="00DB6EAC">
        <w:rPr>
          <w:rFonts w:ascii="PT Astra Serif" w:hAnsi="PT Astra Serif"/>
          <w:sz w:val="24"/>
          <w:szCs w:val="24"/>
          <w:lang w:eastAsia="en-US"/>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5.2. </w:t>
      </w:r>
      <w:r w:rsidRPr="00DB6EAC">
        <w:rPr>
          <w:rFonts w:ascii="PT Astra Serif" w:hAnsi="PT Astra Serif"/>
          <w:sz w:val="24"/>
          <w:szCs w:val="24"/>
          <w:lang w:eastAsia="en-US"/>
        </w:rPr>
        <w:t>С целью скорейшего разрешения споров стороны имеют право обратиться к Правообладателю (Лицензиару) за консультациями по порядку исполнения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lastRenderedPageBreak/>
        <w:t xml:space="preserve">5.3. </w:t>
      </w:r>
      <w:r w:rsidRPr="00DB6EAC">
        <w:rPr>
          <w:rFonts w:ascii="PT Astra Serif" w:hAnsi="PT Astra Serif"/>
          <w:sz w:val="24"/>
          <w:szCs w:val="24"/>
          <w:lang w:eastAsia="en-US"/>
        </w:rPr>
        <w:t>В случае</w:t>
      </w:r>
      <w:proofErr w:type="gramStart"/>
      <w:r w:rsidRPr="00DB6EAC">
        <w:rPr>
          <w:rFonts w:ascii="PT Astra Serif" w:hAnsi="PT Astra Serif"/>
          <w:sz w:val="24"/>
          <w:szCs w:val="24"/>
          <w:lang w:eastAsia="en-US"/>
        </w:rPr>
        <w:t>,</w:t>
      </w:r>
      <w:proofErr w:type="gramEnd"/>
      <w:r w:rsidRPr="00DB6EAC">
        <w:rPr>
          <w:rFonts w:ascii="PT Astra Serif" w:hAnsi="PT Astra Serif"/>
          <w:sz w:val="24"/>
          <w:szCs w:val="24"/>
          <w:lang w:eastAsia="en-US"/>
        </w:rPr>
        <w:t xml:space="preserve"> если Стороны не разрешат возникшие споры путём переговоров, они разрешаются в судебном порядке в соответствии с действующим законодательством Российской Федерации.</w:t>
      </w:r>
    </w:p>
    <w:p w:rsidR="00C71833" w:rsidRPr="00DB6EAC"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Pr="00DB6EAC" w:rsidRDefault="00C71833" w:rsidP="00C71833">
      <w:pPr>
        <w:keepNext/>
        <w:tabs>
          <w:tab w:val="left" w:pos="426"/>
        </w:tabs>
        <w:autoSpaceDE w:val="0"/>
        <w:autoSpaceDN w:val="0"/>
        <w:adjustRightInd w:val="0"/>
        <w:ind w:left="714"/>
        <w:jc w:val="center"/>
        <w:outlineLvl w:val="0"/>
        <w:rPr>
          <w:rFonts w:ascii="PT Astra Serif" w:hAnsi="PT Astra Serif"/>
          <w:b/>
          <w:sz w:val="24"/>
          <w:szCs w:val="24"/>
          <w:lang w:eastAsia="en-US"/>
        </w:rPr>
      </w:pPr>
      <w:r>
        <w:rPr>
          <w:rFonts w:ascii="PT Astra Serif" w:hAnsi="PT Astra Serif"/>
          <w:b/>
          <w:sz w:val="24"/>
          <w:szCs w:val="24"/>
          <w:lang w:eastAsia="en-US"/>
        </w:rPr>
        <w:t xml:space="preserve">6. </w:t>
      </w:r>
      <w:r w:rsidRPr="00DB6EAC">
        <w:rPr>
          <w:rFonts w:ascii="PT Astra Serif" w:hAnsi="PT Astra Serif"/>
          <w:b/>
          <w:sz w:val="24"/>
          <w:szCs w:val="24"/>
          <w:lang w:eastAsia="en-US"/>
        </w:rPr>
        <w:t>ЗАКЛЮЧИТЕЛЬНЫЕ ПОЛОЖЕНИЯ</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6.1. </w:t>
      </w:r>
      <w:r w:rsidRPr="00DB6EAC">
        <w:rPr>
          <w:rFonts w:ascii="PT Astra Serif" w:hAnsi="PT Astra Serif"/>
          <w:sz w:val="24"/>
          <w:szCs w:val="24"/>
          <w:lang w:eastAsia="en-US"/>
        </w:rPr>
        <w:t>Настоящий Договор составлен в 2 (Двух) экземплярах, имеющих одинаковую юридическую силу, по одному для каждой из Сторон.</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6.2. </w:t>
      </w:r>
      <w:r w:rsidRPr="00DB6EAC">
        <w:rPr>
          <w:rFonts w:ascii="PT Astra Serif" w:hAnsi="PT Astra Serif"/>
          <w:sz w:val="24"/>
          <w:szCs w:val="24"/>
          <w:lang w:eastAsia="en-US"/>
        </w:rPr>
        <w:t xml:space="preserve">Настоящий Договор вступает в силу </w:t>
      </w:r>
      <w:proofErr w:type="gramStart"/>
      <w:r w:rsidRPr="00DB6EAC">
        <w:rPr>
          <w:rFonts w:ascii="PT Astra Serif" w:hAnsi="PT Astra Serif"/>
          <w:sz w:val="24"/>
          <w:szCs w:val="24"/>
          <w:lang w:eastAsia="en-US"/>
        </w:rPr>
        <w:t>с даты</w:t>
      </w:r>
      <w:proofErr w:type="gramEnd"/>
      <w:r w:rsidRPr="00DB6EAC">
        <w:rPr>
          <w:rFonts w:ascii="PT Astra Serif" w:hAnsi="PT Astra Serif"/>
          <w:sz w:val="24"/>
          <w:szCs w:val="24"/>
          <w:lang w:eastAsia="en-US"/>
        </w:rPr>
        <w:t xml:space="preserve"> его подписания и действует до полного исполнения Сторонами своих обязательств по настоящему Договору.</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6.3. </w:t>
      </w:r>
      <w:r w:rsidRPr="00DB6EAC">
        <w:rPr>
          <w:rFonts w:ascii="PT Astra Serif" w:hAnsi="PT Astra Serif"/>
          <w:sz w:val="24"/>
          <w:szCs w:val="24"/>
          <w:lang w:eastAsia="en-US"/>
        </w:rPr>
        <w:t>Переход исключительного права на Программу для ЭВМ к новому правообладателю не является основанием для изменения или расторжения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6.4. </w:t>
      </w:r>
      <w:r w:rsidRPr="00DB6EAC">
        <w:rPr>
          <w:rFonts w:ascii="PT Astra Serif" w:hAnsi="PT Astra Serif"/>
          <w:sz w:val="24"/>
          <w:szCs w:val="24"/>
          <w:lang w:eastAsia="en-US"/>
        </w:rPr>
        <w:t>Все изменения и дополнения к настоящему Договору оформляются дополнительными соглашениями Сторон в письменной форме, которые являются неотъемлемой частью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6.5. </w:t>
      </w:r>
      <w:r w:rsidRPr="00DB6EAC">
        <w:rPr>
          <w:rFonts w:ascii="PT Astra Serif" w:hAnsi="PT Astra Serif"/>
          <w:sz w:val="24"/>
          <w:szCs w:val="24"/>
          <w:lang w:eastAsia="en-US"/>
        </w:rPr>
        <w:t>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или доставлены лично по юридическим (почтовым) адресам Сторон с получением под расписку соответствующими должностными лицами.</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 </w:t>
      </w:r>
      <w:r w:rsidRPr="00DB6EAC">
        <w:rPr>
          <w:rFonts w:ascii="PT Astra Serif" w:hAnsi="PT Astra Serif"/>
          <w:sz w:val="24"/>
          <w:szCs w:val="24"/>
          <w:lang w:eastAsia="en-US"/>
        </w:rPr>
        <w:t xml:space="preserve">С целью ускорения проведения переговоров в ходе исполнения настоящего Договора, доставки писем и иной не конфиденциальной информации Стороны имеют право направлять </w:t>
      </w:r>
      <w:proofErr w:type="spellStart"/>
      <w:r w:rsidRPr="00DB6EAC">
        <w:rPr>
          <w:rFonts w:ascii="PT Astra Serif" w:hAnsi="PT Astra Serif"/>
          <w:sz w:val="24"/>
          <w:szCs w:val="24"/>
          <w:lang w:eastAsia="en-US"/>
        </w:rPr>
        <w:t>ее</w:t>
      </w:r>
      <w:proofErr w:type="spellEnd"/>
      <w:r w:rsidRPr="00DB6EAC">
        <w:rPr>
          <w:rFonts w:ascii="PT Astra Serif" w:hAnsi="PT Astra Serif"/>
          <w:sz w:val="24"/>
          <w:szCs w:val="24"/>
          <w:lang w:eastAsia="en-US"/>
        </w:rPr>
        <w:t xml:space="preserve"> друг другу по электронной почте с обязательным последующим направлением (дублированием) в письменном виде в порядке, предусмотренном п. 6.5. настоящего Договора:</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6.6.1. </w:t>
      </w:r>
      <w:r w:rsidRPr="00DB6EAC">
        <w:rPr>
          <w:rFonts w:ascii="PT Astra Serif" w:hAnsi="PT Astra Serif"/>
          <w:sz w:val="24"/>
          <w:szCs w:val="24"/>
          <w:lang w:eastAsia="en-US"/>
        </w:rPr>
        <w:t>Ответственное лицо от Лицензиата: ____________________.</w:t>
      </w:r>
    </w:p>
    <w:p w:rsidR="00C71833" w:rsidRPr="00DB6EAC" w:rsidRDefault="00C71833" w:rsidP="00C71833">
      <w:pPr>
        <w:autoSpaceDE w:val="0"/>
        <w:autoSpaceDN w:val="0"/>
        <w:adjustRightInd w:val="0"/>
        <w:ind w:firstLine="709"/>
        <w:jc w:val="both"/>
        <w:outlineLvl w:val="0"/>
        <w:rPr>
          <w:rFonts w:ascii="PT Astra Serif" w:hAnsi="PT Astra Serif"/>
          <w:sz w:val="24"/>
          <w:szCs w:val="24"/>
        </w:rPr>
      </w:pPr>
      <w:r>
        <w:rPr>
          <w:rFonts w:ascii="PT Astra Serif" w:hAnsi="PT Astra Serif"/>
          <w:sz w:val="24"/>
          <w:szCs w:val="24"/>
        </w:rPr>
        <w:t xml:space="preserve">6.6.2. </w:t>
      </w:r>
      <w:r w:rsidRPr="00DB6EAC">
        <w:rPr>
          <w:rFonts w:ascii="PT Astra Serif" w:hAnsi="PT Astra Serif"/>
          <w:sz w:val="24"/>
          <w:szCs w:val="24"/>
        </w:rPr>
        <w:t xml:space="preserve">Ответственное лицо от Сублицензиата (Конечного пользователя): </w:t>
      </w:r>
      <w:r w:rsidRPr="00DB6EAC">
        <w:rPr>
          <w:rFonts w:ascii="PT Astra Serif" w:hAnsi="PT Astra Serif"/>
          <w:sz w:val="24"/>
          <w:szCs w:val="24"/>
          <w:lang w:eastAsia="en-US"/>
        </w:rPr>
        <w:t>_____________</w:t>
      </w:r>
      <w:r w:rsidRPr="00DB6EAC">
        <w:rPr>
          <w:rFonts w:ascii="PT Astra Serif" w:hAnsi="PT Astra Serif"/>
          <w:sz w:val="24"/>
          <w:szCs w:val="24"/>
        </w:rPr>
        <w:t>.</w:t>
      </w:r>
    </w:p>
    <w:p w:rsidR="00C71833" w:rsidRPr="00DB6EAC"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6.6.3. </w:t>
      </w:r>
      <w:r w:rsidRPr="00DB6EAC">
        <w:rPr>
          <w:rFonts w:ascii="PT Astra Serif" w:hAnsi="PT Astra Serif"/>
          <w:sz w:val="24"/>
          <w:szCs w:val="24"/>
          <w:lang w:eastAsia="en-US"/>
        </w:rPr>
        <w:t>Во всем остальном, что не предусмотрено настоящим Договором, Стороны руководствуются законодательством Российской Федерации.</w:t>
      </w:r>
    </w:p>
    <w:p w:rsidR="00C71833" w:rsidRDefault="00C71833" w:rsidP="00C71833">
      <w:pPr>
        <w:tabs>
          <w:tab w:val="left" w:pos="1134"/>
        </w:tabs>
        <w:autoSpaceDE w:val="0"/>
        <w:autoSpaceDN w:val="0"/>
        <w:adjustRightInd w:val="0"/>
        <w:ind w:firstLine="709"/>
        <w:jc w:val="both"/>
        <w:outlineLvl w:val="0"/>
        <w:rPr>
          <w:rFonts w:ascii="PT Astra Serif" w:hAnsi="PT Astra Serif"/>
          <w:sz w:val="24"/>
          <w:szCs w:val="24"/>
          <w:lang w:eastAsia="en-US"/>
        </w:rPr>
      </w:pPr>
      <w:r>
        <w:rPr>
          <w:rFonts w:ascii="PT Astra Serif" w:hAnsi="PT Astra Serif"/>
          <w:sz w:val="24"/>
          <w:szCs w:val="24"/>
          <w:lang w:eastAsia="en-US"/>
        </w:rPr>
        <w:t xml:space="preserve">6.7. </w:t>
      </w:r>
      <w:r w:rsidRPr="00DB6EAC">
        <w:rPr>
          <w:rFonts w:ascii="PT Astra Serif" w:hAnsi="PT Astra Serif"/>
          <w:sz w:val="24"/>
          <w:szCs w:val="24"/>
          <w:lang w:eastAsia="en-US"/>
        </w:rPr>
        <w:t>Приложения, являющиеся неотъемлемой частью настоящего Договора:</w:t>
      </w:r>
      <w:r>
        <w:rPr>
          <w:rFonts w:ascii="PT Astra Serif" w:hAnsi="PT Astra Serif"/>
          <w:sz w:val="24"/>
          <w:szCs w:val="24"/>
          <w:lang w:eastAsia="en-US"/>
        </w:rPr>
        <w:t xml:space="preserve"> </w:t>
      </w:r>
      <w:r w:rsidRPr="00DB6EAC">
        <w:rPr>
          <w:rFonts w:ascii="PT Astra Serif" w:hAnsi="PT Astra Serif"/>
          <w:sz w:val="24"/>
          <w:szCs w:val="24"/>
          <w:lang w:eastAsia="en-US"/>
        </w:rPr>
        <w:t>Приложение № 1 – Акт приёма-передачи неисключительных прав на Программу для ЭВМ.</w:t>
      </w:r>
    </w:p>
    <w:p w:rsidR="00C71833" w:rsidRDefault="00C71833" w:rsidP="00C71833">
      <w:pPr>
        <w:tabs>
          <w:tab w:val="left" w:pos="1134"/>
        </w:tabs>
        <w:autoSpaceDE w:val="0"/>
        <w:autoSpaceDN w:val="0"/>
        <w:adjustRightInd w:val="0"/>
        <w:ind w:left="709"/>
        <w:jc w:val="both"/>
        <w:outlineLvl w:val="0"/>
        <w:rPr>
          <w:rFonts w:ascii="PT Astra Serif" w:hAnsi="PT Astra Serif"/>
          <w:sz w:val="24"/>
          <w:szCs w:val="24"/>
          <w:lang w:eastAsia="en-US"/>
        </w:rPr>
      </w:pPr>
    </w:p>
    <w:p w:rsidR="00C71833" w:rsidRDefault="00C71833" w:rsidP="00C71833">
      <w:pPr>
        <w:tabs>
          <w:tab w:val="left" w:pos="1134"/>
        </w:tabs>
        <w:autoSpaceDE w:val="0"/>
        <w:autoSpaceDN w:val="0"/>
        <w:adjustRightInd w:val="0"/>
        <w:ind w:left="709"/>
        <w:jc w:val="center"/>
        <w:outlineLvl w:val="0"/>
        <w:rPr>
          <w:rFonts w:ascii="PT Astra Serif" w:hAnsi="PT Astra Serif"/>
          <w:b/>
          <w:sz w:val="24"/>
          <w:szCs w:val="24"/>
          <w:lang w:eastAsia="en-US"/>
        </w:rPr>
      </w:pPr>
      <w:r w:rsidRPr="00721569">
        <w:rPr>
          <w:rFonts w:ascii="PT Astra Serif" w:hAnsi="PT Astra Serif"/>
          <w:b/>
          <w:sz w:val="24"/>
          <w:szCs w:val="24"/>
          <w:lang w:eastAsia="en-US"/>
        </w:rPr>
        <w:t>7. РЕКВИЗИТЫ И ПОДПИСИ СТОРОН</w:t>
      </w:r>
    </w:p>
    <w:tbl>
      <w:tblPr>
        <w:tblW w:w="10098"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678"/>
        <w:gridCol w:w="5420"/>
      </w:tblGrid>
      <w:tr w:rsidR="00C71833" w:rsidRPr="00DB6EAC" w:rsidTr="00C71833">
        <w:tc>
          <w:tcPr>
            <w:tcW w:w="4678"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p>
          <w:p w:rsidR="00C71833" w:rsidRPr="00DB6EAC" w:rsidRDefault="00C71833" w:rsidP="00C71833">
            <w:pPr>
              <w:keepNext/>
              <w:autoSpaceDE w:val="0"/>
              <w:autoSpaceDN w:val="0"/>
              <w:adjustRightInd w:val="0"/>
              <w:rPr>
                <w:rFonts w:ascii="PT Astra Serif" w:hAnsi="PT Astra Serif"/>
                <w:sz w:val="24"/>
              </w:rPr>
            </w:pPr>
          </w:p>
        </w:tc>
        <w:tc>
          <w:tcPr>
            <w:tcW w:w="5420" w:type="dxa"/>
            <w:tcBorders>
              <w:top w:val="nil"/>
              <w:left w:val="nil"/>
              <w:bottom w:val="nil"/>
              <w:right w:val="nil"/>
            </w:tcBorders>
          </w:tcPr>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СУБЛИЦЕНЗИАТ</w:t>
            </w:r>
          </w:p>
          <w:p w:rsidR="00C71833" w:rsidRPr="00DB6EAC" w:rsidRDefault="00C71833" w:rsidP="00C71833">
            <w:pPr>
              <w:keepNext/>
              <w:shd w:val="clear" w:color="auto" w:fill="FFFFFF"/>
              <w:autoSpaceDE w:val="0"/>
              <w:autoSpaceDN w:val="0"/>
              <w:adjustRightInd w:val="0"/>
              <w:rPr>
                <w:rFonts w:ascii="PT Astra Serif" w:hAnsi="PT Astra Serif"/>
                <w:b/>
                <w:sz w:val="24"/>
              </w:rPr>
            </w:pPr>
            <w:r w:rsidRPr="00DB6EAC">
              <w:rPr>
                <w:rFonts w:ascii="PT Astra Serif" w:hAnsi="PT Astra Serif"/>
                <w:b/>
                <w:sz w:val="24"/>
              </w:rPr>
              <w:t>(КОНЕЧНЫЙ ПОЛЬЗОВАТЕЛЬ):</w:t>
            </w:r>
          </w:p>
          <w:p w:rsidR="00C71833" w:rsidRPr="00254A1E" w:rsidRDefault="00C71833" w:rsidP="00C71833">
            <w:pPr>
              <w:tabs>
                <w:tab w:val="left" w:pos="709"/>
              </w:tabs>
              <w:jc w:val="both"/>
              <w:rPr>
                <w:rFonts w:ascii="PT Astra Serif" w:hAnsi="PT Astra Serif"/>
                <w:bCs/>
                <w:spacing w:val="-1"/>
                <w:sz w:val="24"/>
                <w:szCs w:val="28"/>
              </w:rPr>
            </w:pPr>
            <w:r w:rsidRPr="00254A1E">
              <w:rPr>
                <w:rFonts w:ascii="PT Astra Serif" w:hAnsi="PT Astra Serif"/>
                <w:bCs/>
                <w:spacing w:val="-1"/>
                <w:sz w:val="24"/>
                <w:szCs w:val="28"/>
              </w:rPr>
              <w:t>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proofErr w:type="gramStart"/>
            <w:r w:rsidRPr="00AC7B6C">
              <w:rPr>
                <w:rFonts w:ascii="PT Astra Serif" w:hAnsi="PT Astra Serif"/>
                <w:bCs/>
                <w:spacing w:val="-1"/>
                <w:sz w:val="22"/>
                <w:szCs w:val="22"/>
              </w:rPr>
              <w:t xml:space="preserve">628260, Тюменская область, Ханты-Мансийский автономный округ – Югра, г.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ул. 40 лет Победы, д. 11</w:t>
            </w:r>
            <w:proofErr w:type="gramEnd"/>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ИНН/КПП 8622002368/862201001</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Банковские реквизиты:</w:t>
            </w:r>
          </w:p>
          <w:p w:rsidR="00C71833" w:rsidRPr="00AC7B6C" w:rsidRDefault="00C71833" w:rsidP="00C71833">
            <w:pPr>
              <w:tabs>
                <w:tab w:val="left" w:pos="709"/>
              </w:tabs>
              <w:jc w:val="both"/>
              <w:rPr>
                <w:rFonts w:ascii="PT Astra Serif" w:hAnsi="PT Astra Serif"/>
                <w:bCs/>
                <w:spacing w:val="-1"/>
                <w:sz w:val="22"/>
                <w:szCs w:val="22"/>
              </w:rPr>
            </w:pPr>
            <w:proofErr w:type="spellStart"/>
            <w:r w:rsidRPr="00AC7B6C">
              <w:rPr>
                <w:rFonts w:ascii="PT Astra Serif" w:hAnsi="PT Astra Serif"/>
                <w:bCs/>
                <w:spacing w:val="-1"/>
                <w:sz w:val="22"/>
                <w:szCs w:val="22"/>
              </w:rPr>
              <w:t>Депфин</w:t>
            </w:r>
            <w:proofErr w:type="spellEnd"/>
            <w:r w:rsidRPr="00AC7B6C">
              <w:rPr>
                <w:rFonts w:ascii="PT Astra Serif" w:hAnsi="PT Astra Serif"/>
                <w:bCs/>
                <w:spacing w:val="-1"/>
                <w:sz w:val="22"/>
                <w:szCs w:val="22"/>
              </w:rPr>
              <w:t xml:space="preserve"> </w:t>
            </w:r>
            <w:proofErr w:type="spellStart"/>
            <w:r w:rsidRPr="00AC7B6C">
              <w:rPr>
                <w:rFonts w:ascii="PT Astra Serif" w:hAnsi="PT Astra Serif"/>
                <w:bCs/>
                <w:spacing w:val="-1"/>
                <w:sz w:val="22"/>
                <w:szCs w:val="22"/>
              </w:rPr>
              <w:t>Югорск</w:t>
            </w:r>
            <w:proofErr w:type="spellEnd"/>
            <w:r w:rsidRPr="00AC7B6C">
              <w:rPr>
                <w:rFonts w:ascii="PT Astra Serif" w:hAnsi="PT Astra Serif"/>
                <w:bCs/>
                <w:spacing w:val="-1"/>
                <w:sz w:val="22"/>
                <w:szCs w:val="22"/>
              </w:rPr>
              <w:t xml:space="preserve"> (Администрация города Югорска)</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получателя (№ казначейского счета): 03231643718870008700</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 xml:space="preserve">РКЦ Ханты-Мансийск // УФК по Ханты-Мансийскому автономному </w:t>
            </w:r>
            <w:r>
              <w:rPr>
                <w:rFonts w:ascii="PT Astra Serif" w:hAnsi="PT Astra Serif"/>
                <w:bCs/>
                <w:spacing w:val="-1"/>
                <w:sz w:val="22"/>
                <w:szCs w:val="22"/>
              </w:rPr>
              <w:t xml:space="preserve">округу – Югре г. Ханты-Мансийск, </w:t>
            </w:r>
            <w:r w:rsidRPr="00AC7B6C">
              <w:rPr>
                <w:rFonts w:ascii="PT Astra Serif" w:hAnsi="PT Astra Serif"/>
                <w:bCs/>
                <w:spacing w:val="-1"/>
                <w:sz w:val="22"/>
                <w:szCs w:val="22"/>
              </w:rPr>
              <w:t>БИК 007162163</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Номер счета банка получателя (ЕКС): 401 028 102 453 700 000 07</w:t>
            </w:r>
          </w:p>
          <w:p w:rsidR="00C71833" w:rsidRPr="00AC7B6C" w:rsidRDefault="00C71833" w:rsidP="00C71833">
            <w:pPr>
              <w:tabs>
                <w:tab w:val="left" w:pos="709"/>
              </w:tabs>
              <w:jc w:val="both"/>
              <w:rPr>
                <w:rFonts w:ascii="PT Astra Serif" w:hAnsi="PT Astra Serif"/>
                <w:bCs/>
                <w:spacing w:val="-1"/>
                <w:sz w:val="22"/>
                <w:szCs w:val="22"/>
              </w:rPr>
            </w:pPr>
            <w:r w:rsidRPr="00AC7B6C">
              <w:rPr>
                <w:rFonts w:ascii="PT Astra Serif" w:hAnsi="PT Astra Serif"/>
                <w:bCs/>
                <w:spacing w:val="-1"/>
                <w:sz w:val="22"/>
                <w:szCs w:val="22"/>
              </w:rPr>
              <w:t>тел. 5-00-00, 5-00-01, факс 5-00-03</w:t>
            </w:r>
          </w:p>
          <w:p w:rsidR="00C71833" w:rsidRPr="00DB6EAC" w:rsidRDefault="00C71833" w:rsidP="00C71833">
            <w:pPr>
              <w:tabs>
                <w:tab w:val="left" w:pos="709"/>
              </w:tabs>
              <w:jc w:val="both"/>
              <w:rPr>
                <w:rFonts w:ascii="PT Astra Serif" w:hAnsi="PT Astra Serif"/>
                <w:b/>
                <w:sz w:val="24"/>
              </w:rPr>
            </w:pPr>
            <w:r w:rsidRPr="00AC7B6C">
              <w:rPr>
                <w:rFonts w:ascii="PT Astra Serif" w:hAnsi="PT Astra Serif"/>
                <w:bCs/>
                <w:spacing w:val="-1"/>
                <w:sz w:val="22"/>
                <w:szCs w:val="22"/>
              </w:rPr>
              <w:t xml:space="preserve">Электронная почта: </w:t>
            </w:r>
            <w:hyperlink r:id="rId14" w:history="1">
              <w:r>
                <w:rPr>
                  <w:rStyle w:val="affffff0"/>
                  <w:rFonts w:ascii="PT Astra Serif" w:hAnsi="PT Astra Serif"/>
                  <w:bCs/>
                  <w:spacing w:val="-1"/>
                  <w:sz w:val="22"/>
                  <w:szCs w:val="22"/>
                  <w:lang w:val="en-US"/>
                </w:rPr>
                <w:t>it</w:t>
              </w:r>
              <w:r w:rsidRPr="00AC7B6C">
                <w:rPr>
                  <w:rStyle w:val="affffff0"/>
                  <w:rFonts w:ascii="PT Astra Serif" w:hAnsi="PT Astra Serif"/>
                  <w:bCs/>
                  <w:spacing w:val="-1"/>
                  <w:sz w:val="22"/>
                  <w:szCs w:val="22"/>
                </w:rPr>
                <w:t>@</w:t>
              </w:r>
              <w:r w:rsidRPr="00AC7B6C">
                <w:rPr>
                  <w:rStyle w:val="affffff0"/>
                  <w:rFonts w:ascii="PT Astra Serif" w:hAnsi="PT Astra Serif"/>
                  <w:bCs/>
                  <w:spacing w:val="-1"/>
                  <w:sz w:val="22"/>
                  <w:szCs w:val="22"/>
                  <w:lang w:val="en-US"/>
                </w:rPr>
                <w:t>u</w:t>
              </w:r>
              <w:r w:rsidRPr="00AC7B6C">
                <w:rPr>
                  <w:rStyle w:val="affffff0"/>
                  <w:rFonts w:ascii="PT Astra Serif" w:hAnsi="PT Astra Serif"/>
                  <w:bCs/>
                  <w:spacing w:val="-1"/>
                  <w:sz w:val="22"/>
                  <w:szCs w:val="22"/>
                </w:rPr>
                <w:t>gorsk.ru</w:t>
              </w:r>
            </w:hyperlink>
          </w:p>
        </w:tc>
      </w:tr>
      <w:tr w:rsidR="00C71833" w:rsidRPr="00DB6EAC" w:rsidTr="00C71833">
        <w:tc>
          <w:tcPr>
            <w:tcW w:w="4678"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_____________________/__________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c>
          <w:tcPr>
            <w:tcW w:w="5420" w:type="dxa"/>
            <w:tcBorders>
              <w:top w:val="nil"/>
              <w:left w:val="nil"/>
              <w:bottom w:val="nil"/>
              <w:right w:val="nil"/>
            </w:tcBorders>
          </w:tcPr>
          <w:p w:rsidR="00C71833" w:rsidRPr="00DB6EAC" w:rsidRDefault="00C71833" w:rsidP="00C71833">
            <w:pPr>
              <w:keepNext/>
              <w:autoSpaceDE w:val="0"/>
              <w:autoSpaceDN w:val="0"/>
              <w:adjustRightInd w:val="0"/>
              <w:ind w:left="34"/>
              <w:jc w:val="both"/>
              <w:rPr>
                <w:rFonts w:ascii="PT Astra Serif" w:hAnsi="PT Astra Serif"/>
                <w:sz w:val="24"/>
              </w:rPr>
            </w:pPr>
          </w:p>
          <w:p w:rsidR="00C71833" w:rsidRPr="00DB6EAC" w:rsidRDefault="00C71833" w:rsidP="00C71833">
            <w:pPr>
              <w:keepNext/>
              <w:autoSpaceDE w:val="0"/>
              <w:autoSpaceDN w:val="0"/>
              <w:adjustRightInd w:val="0"/>
              <w:ind w:left="34"/>
              <w:jc w:val="both"/>
              <w:rPr>
                <w:rFonts w:ascii="PT Astra Serif" w:hAnsi="PT Astra Serif"/>
                <w:sz w:val="24"/>
                <w:lang w:val="en-US"/>
              </w:rPr>
            </w:pPr>
            <w:r w:rsidRPr="00DB6EAC">
              <w:rPr>
                <w:rFonts w:ascii="PT Astra Serif" w:hAnsi="PT Astra Serif"/>
                <w:sz w:val="24"/>
              </w:rPr>
              <w:t>______________________/</w:t>
            </w:r>
            <w:r w:rsidRPr="00DB6EAC">
              <w:rPr>
                <w:rFonts w:ascii="PT Astra Serif" w:hAnsi="PT Astra Serif"/>
                <w:sz w:val="24"/>
                <w:lang w:val="en-US"/>
              </w:rPr>
              <w:t>______________</w:t>
            </w:r>
          </w:p>
          <w:p w:rsidR="00C71833" w:rsidRPr="00DB6EAC" w:rsidRDefault="00C71833" w:rsidP="00C71833">
            <w:pPr>
              <w:keepNext/>
              <w:autoSpaceDE w:val="0"/>
              <w:autoSpaceDN w:val="0"/>
              <w:adjustRightInd w:val="0"/>
              <w:ind w:left="34"/>
              <w:jc w:val="both"/>
              <w:rPr>
                <w:rFonts w:ascii="PT Astra Serif" w:hAnsi="PT Astra Serif"/>
                <w:sz w:val="24"/>
              </w:rPr>
            </w:pPr>
            <w:r w:rsidRPr="00DB6EAC">
              <w:rPr>
                <w:rFonts w:ascii="PT Astra Serif" w:hAnsi="PT Astra Serif"/>
                <w:sz w:val="24"/>
              </w:rPr>
              <w:t>«      »  ______________ 202</w:t>
            </w:r>
            <w:r>
              <w:rPr>
                <w:rFonts w:ascii="PT Astra Serif" w:hAnsi="PT Astra Serif"/>
                <w:sz w:val="24"/>
              </w:rPr>
              <w:t>__</w:t>
            </w:r>
            <w:r w:rsidRPr="00DB6EAC">
              <w:rPr>
                <w:rFonts w:ascii="PT Astra Serif" w:hAnsi="PT Astra Serif"/>
                <w:sz w:val="24"/>
              </w:rPr>
              <w:t xml:space="preserve"> г.</w:t>
            </w:r>
          </w:p>
          <w:p w:rsidR="00C71833" w:rsidRPr="00DB6EAC" w:rsidRDefault="00C71833" w:rsidP="00C71833">
            <w:pPr>
              <w:keepNext/>
              <w:autoSpaceDE w:val="0"/>
              <w:autoSpaceDN w:val="0"/>
              <w:adjustRightInd w:val="0"/>
              <w:rPr>
                <w:rFonts w:ascii="PT Astra Serif" w:hAnsi="PT Astra Serif"/>
                <w:sz w:val="24"/>
              </w:rPr>
            </w:pPr>
            <w:r w:rsidRPr="00DB6EAC">
              <w:rPr>
                <w:rFonts w:ascii="PT Astra Serif" w:hAnsi="PT Astra Serif"/>
                <w:sz w:val="24"/>
              </w:rPr>
              <w:t>М. П.</w:t>
            </w:r>
          </w:p>
        </w:tc>
      </w:tr>
    </w:tbl>
    <w:p w:rsidR="00C71833" w:rsidRDefault="00C71833" w:rsidP="00C71833">
      <w:pPr>
        <w:rPr>
          <w:rFonts w:ascii="PT Astra Serif" w:hAnsi="PT Astra Serif"/>
          <w:color w:val="00000A"/>
          <w:sz w:val="24"/>
        </w:rPr>
      </w:pPr>
      <w:bookmarkStart w:id="7" w:name="_GoBack"/>
      <w:bookmarkEnd w:id="7"/>
      <w:r>
        <w:rPr>
          <w:rFonts w:ascii="PT Astra Serif" w:hAnsi="PT Astra Serif"/>
          <w:color w:val="00000A"/>
          <w:sz w:val="24"/>
        </w:rPr>
        <w:br w:type="page"/>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lastRenderedPageBreak/>
        <w:t xml:space="preserve">Приложение № 1 </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к </w:t>
      </w:r>
      <w:proofErr w:type="spellStart"/>
      <w:r w:rsidRPr="00DB6EAC">
        <w:rPr>
          <w:rFonts w:ascii="PT Astra Serif" w:hAnsi="PT Astra Serif"/>
          <w:sz w:val="24"/>
          <w:szCs w:val="24"/>
        </w:rPr>
        <w:t>сублицензионному</w:t>
      </w:r>
      <w:proofErr w:type="spellEnd"/>
      <w:r w:rsidRPr="00DB6EAC">
        <w:rPr>
          <w:rFonts w:ascii="PT Astra Serif" w:hAnsi="PT Astra Serif"/>
          <w:sz w:val="24"/>
          <w:szCs w:val="24"/>
        </w:rPr>
        <w:t xml:space="preserve"> договору</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на предоставление прав использования</w:t>
      </w:r>
    </w:p>
    <w:p w:rsidR="00C71833" w:rsidRPr="00DB6EAC" w:rsidRDefault="00C71833" w:rsidP="00C71833">
      <w:pPr>
        <w:ind w:firstLine="709"/>
        <w:jc w:val="right"/>
        <w:rPr>
          <w:rFonts w:ascii="PT Astra Serif" w:hAnsi="PT Astra Serif"/>
          <w:sz w:val="24"/>
          <w:szCs w:val="24"/>
        </w:rPr>
      </w:pPr>
      <w:r w:rsidRPr="00DB6EAC">
        <w:rPr>
          <w:rFonts w:ascii="PT Astra Serif" w:hAnsi="PT Astra Serif"/>
          <w:sz w:val="24"/>
          <w:szCs w:val="24"/>
        </w:rPr>
        <w:t xml:space="preserve">программы для ЭВМ № ______ </w:t>
      </w:r>
      <w:proofErr w:type="gramStart"/>
      <w:r w:rsidRPr="00DB6EAC">
        <w:rPr>
          <w:rFonts w:ascii="PT Astra Serif" w:hAnsi="PT Astra Serif"/>
          <w:sz w:val="24"/>
          <w:szCs w:val="24"/>
        </w:rPr>
        <w:t>от</w:t>
      </w:r>
      <w:proofErr w:type="gramEnd"/>
      <w:r w:rsidRPr="00DB6EAC">
        <w:rPr>
          <w:rFonts w:ascii="PT Astra Serif" w:hAnsi="PT Astra Serif"/>
          <w:sz w:val="24"/>
          <w:szCs w:val="24"/>
        </w:rPr>
        <w:t xml:space="preserve"> __________</w:t>
      </w:r>
    </w:p>
    <w:p w:rsidR="00C71833" w:rsidRPr="00DB6EAC" w:rsidRDefault="00C71833" w:rsidP="00C71833">
      <w:pPr>
        <w:ind w:firstLine="709"/>
        <w:jc w:val="center"/>
        <w:rPr>
          <w:rFonts w:ascii="PT Astra Serif" w:hAnsi="PT Astra Serif"/>
          <w:b/>
          <w:sz w:val="24"/>
          <w:szCs w:val="24"/>
        </w:rPr>
      </w:pP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АКТ № ______</w:t>
      </w:r>
    </w:p>
    <w:p w:rsidR="00C71833" w:rsidRPr="00DB6EAC" w:rsidRDefault="00C71833" w:rsidP="00C71833">
      <w:pPr>
        <w:ind w:firstLine="709"/>
        <w:jc w:val="center"/>
        <w:rPr>
          <w:rFonts w:ascii="PT Astra Serif" w:hAnsi="PT Astra Serif"/>
          <w:b/>
          <w:sz w:val="24"/>
          <w:szCs w:val="24"/>
        </w:rPr>
      </w:pPr>
      <w:r w:rsidRPr="00DB6EAC">
        <w:rPr>
          <w:rFonts w:ascii="PT Astra Serif" w:hAnsi="PT Astra Serif"/>
          <w:b/>
          <w:sz w:val="24"/>
          <w:szCs w:val="24"/>
        </w:rPr>
        <w:t>приёма-передачи неисключительных прав на Программу для ЭВМ</w:t>
      </w:r>
    </w:p>
    <w:p w:rsidR="00C71833" w:rsidRPr="00DB6EAC" w:rsidRDefault="00C71833" w:rsidP="00C71833">
      <w:pPr>
        <w:ind w:firstLine="709"/>
        <w:jc w:val="center"/>
        <w:rPr>
          <w:rFonts w:ascii="PT Astra Serif" w:hAnsi="PT Astra Serif"/>
          <w:b/>
          <w:sz w:val="24"/>
          <w:szCs w:val="24"/>
        </w:rPr>
      </w:pPr>
    </w:p>
    <w:tbl>
      <w:tblPr>
        <w:tblStyle w:val="-31"/>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9"/>
        <w:gridCol w:w="6267"/>
      </w:tblGrid>
      <w:tr w:rsidR="00C71833" w:rsidRPr="00DB6EAC" w:rsidTr="00C71833">
        <w:trPr>
          <w:cnfStyle w:val="100000000000" w:firstRow="1" w:lastRow="0" w:firstColumn="0" w:lastColumn="0" w:oddVBand="0" w:evenVBand="0" w:oddHBand="0" w:evenHBand="0" w:firstRowFirstColumn="0" w:firstRowLastColumn="0" w:lastRowFirstColumn="0" w:lastRowLastColumn="0"/>
          <w:trHeight w:val="282"/>
        </w:trPr>
        <w:tc>
          <w:tcPr>
            <w:tcW w:w="3879" w:type="dxa"/>
            <w:hideMark/>
          </w:tcPr>
          <w:p w:rsidR="00C71833" w:rsidRPr="00DB6EAC" w:rsidRDefault="00C71833" w:rsidP="00C71833">
            <w:pPr>
              <w:widowControl w:val="0"/>
              <w:autoSpaceDE w:val="0"/>
              <w:autoSpaceDN w:val="0"/>
              <w:adjustRightInd w:val="0"/>
              <w:rPr>
                <w:rFonts w:ascii="PT Astra Serif" w:hAnsi="PT Astra Serif"/>
                <w:sz w:val="24"/>
                <w:szCs w:val="24"/>
                <w:highlight w:val="yellow"/>
                <w:lang w:val="en-US"/>
              </w:rPr>
            </w:pPr>
            <w:proofErr w:type="gramStart"/>
            <w:r w:rsidRPr="00DB6EAC">
              <w:rPr>
                <w:rFonts w:ascii="PT Astra Serif" w:hAnsi="PT Astra Serif"/>
                <w:sz w:val="24"/>
                <w:szCs w:val="24"/>
              </w:rPr>
              <w:t>г</w:t>
            </w:r>
            <w:proofErr w:type="gramEnd"/>
            <w:r w:rsidRPr="00DB6EAC">
              <w:rPr>
                <w:rFonts w:ascii="PT Astra Serif" w:hAnsi="PT Astra Serif"/>
                <w:sz w:val="24"/>
                <w:szCs w:val="24"/>
              </w:rPr>
              <w:t xml:space="preserve">. </w:t>
            </w:r>
            <w:r w:rsidRPr="00DB6EAC">
              <w:rPr>
                <w:rFonts w:ascii="PT Astra Serif" w:hAnsi="PT Astra Serif"/>
                <w:sz w:val="24"/>
                <w:szCs w:val="24"/>
                <w:lang w:val="en-US"/>
              </w:rPr>
              <w:t>_____________</w:t>
            </w:r>
          </w:p>
        </w:tc>
        <w:tc>
          <w:tcPr>
            <w:tcW w:w="6207" w:type="dxa"/>
            <w:hideMark/>
          </w:tcPr>
          <w:p w:rsidR="00C71833" w:rsidRPr="00DB6EAC" w:rsidRDefault="00C71833" w:rsidP="00C71833">
            <w:pPr>
              <w:widowControl w:val="0"/>
              <w:autoSpaceDE w:val="0"/>
              <w:autoSpaceDN w:val="0"/>
              <w:adjustRightInd w:val="0"/>
              <w:ind w:firstLine="709"/>
              <w:jc w:val="right"/>
              <w:rPr>
                <w:rFonts w:ascii="PT Astra Serif" w:hAnsi="PT Astra Serif"/>
                <w:sz w:val="24"/>
                <w:szCs w:val="24"/>
                <w:highlight w:val="yellow"/>
              </w:rPr>
            </w:pPr>
            <w:r w:rsidRPr="00DB6EAC">
              <w:rPr>
                <w:rFonts w:ascii="PT Astra Serif" w:hAnsi="PT Astra Serif"/>
                <w:sz w:val="24"/>
                <w:szCs w:val="24"/>
              </w:rPr>
              <w:t>____________</w:t>
            </w:r>
            <w:r w:rsidRPr="00DB6EAC">
              <w:rPr>
                <w:rFonts w:ascii="PT Astra Serif" w:hAnsi="PT Astra Serif"/>
                <w:sz w:val="24"/>
                <w:szCs w:val="24"/>
                <w:lang w:val="en-US"/>
              </w:rPr>
              <w:t>202</w:t>
            </w:r>
            <w:r>
              <w:rPr>
                <w:rFonts w:ascii="PT Astra Serif" w:hAnsi="PT Astra Serif"/>
                <w:sz w:val="24"/>
                <w:szCs w:val="24"/>
              </w:rPr>
              <w:t>__</w:t>
            </w:r>
            <w:r w:rsidRPr="00DB6EAC">
              <w:rPr>
                <w:rFonts w:ascii="PT Astra Serif" w:hAnsi="PT Astra Serif"/>
                <w:sz w:val="24"/>
                <w:szCs w:val="24"/>
                <w:lang w:val="en-US"/>
              </w:rPr>
              <w:t xml:space="preserve"> </w:t>
            </w:r>
            <w:r w:rsidRPr="00DB6EAC">
              <w:rPr>
                <w:rFonts w:ascii="PT Astra Serif" w:hAnsi="PT Astra Serif"/>
                <w:sz w:val="24"/>
                <w:szCs w:val="24"/>
              </w:rPr>
              <w:t>г.</w:t>
            </w:r>
          </w:p>
        </w:tc>
      </w:tr>
    </w:tbl>
    <w:p w:rsidR="00C71833" w:rsidRPr="00DB6EAC" w:rsidRDefault="00C71833" w:rsidP="00C71833">
      <w:pPr>
        <w:widowControl w:val="0"/>
        <w:autoSpaceDE w:val="0"/>
        <w:autoSpaceDN w:val="0"/>
        <w:adjustRightInd w:val="0"/>
        <w:ind w:firstLine="709"/>
        <w:jc w:val="both"/>
        <w:rPr>
          <w:rFonts w:ascii="PT Astra Serif" w:hAnsi="PT Astra Serif"/>
          <w:b/>
          <w:sz w:val="24"/>
          <w:szCs w:val="24"/>
        </w:rPr>
      </w:pP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_______________, в лице</w:t>
      </w:r>
      <w:proofErr w:type="gramStart"/>
      <w:r w:rsidRPr="00DB6EAC">
        <w:rPr>
          <w:rFonts w:ascii="PT Astra Serif" w:hAnsi="PT Astra Serif"/>
          <w:sz w:val="24"/>
          <w:szCs w:val="24"/>
        </w:rPr>
        <w:t xml:space="preserve"> _____________-, </w:t>
      </w:r>
      <w:proofErr w:type="gramEnd"/>
      <w:r w:rsidRPr="00DB6EAC">
        <w:rPr>
          <w:rFonts w:ascii="PT Astra Serif" w:hAnsi="PT Astra Serif"/>
          <w:sz w:val="24"/>
          <w:szCs w:val="24"/>
        </w:rPr>
        <w:t>действующего на основании Устава, именуемое в дальнейшем «Лицензиат» с одной стороны и</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Администрация города Югорска, в лице _____________________________</w:t>
      </w:r>
      <w:r w:rsidRPr="00DB6EAC">
        <w:rPr>
          <w:rFonts w:ascii="PT Astra Serif" w:hAnsi="PT Astra Serif"/>
          <w:color w:val="0000FF"/>
          <w:sz w:val="24"/>
          <w:szCs w:val="24"/>
        </w:rPr>
        <w:t>,</w:t>
      </w:r>
      <w:r w:rsidRPr="00DB6EAC">
        <w:rPr>
          <w:rFonts w:ascii="PT Astra Serif" w:hAnsi="PT Astra Serif"/>
          <w:sz w:val="24"/>
          <w:szCs w:val="24"/>
        </w:rPr>
        <w:t xml:space="preserve"> действующего на основании__________________, именуемая в дальнейшем «Сублицензиат» («Конечный пользователь») с другой стороны, а вместе именуемые «Стороны» заключили настоящий Акт о нижеследующем:</w:t>
      </w:r>
    </w:p>
    <w:p w:rsidR="00C71833" w:rsidRPr="00DB6EAC" w:rsidRDefault="00C71833" w:rsidP="00C71833">
      <w:pPr>
        <w:widowControl w:val="0"/>
        <w:autoSpaceDE w:val="0"/>
        <w:autoSpaceDN w:val="0"/>
        <w:adjustRightInd w:val="0"/>
        <w:ind w:firstLine="709"/>
        <w:jc w:val="both"/>
        <w:rPr>
          <w:rFonts w:ascii="PT Astra Serif" w:hAnsi="PT Astra Serif"/>
          <w:sz w:val="24"/>
          <w:szCs w:val="24"/>
        </w:rPr>
      </w:pP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1. В соответствии с </w:t>
      </w:r>
      <w:proofErr w:type="spellStart"/>
      <w:r w:rsidRPr="00DB6EAC">
        <w:rPr>
          <w:rFonts w:ascii="PT Astra Serif" w:hAnsi="PT Astra Serif"/>
          <w:sz w:val="24"/>
          <w:szCs w:val="24"/>
          <w:shd w:val="clear" w:color="auto" w:fill="FFFFFF"/>
        </w:rPr>
        <w:t>сублицензионным</w:t>
      </w:r>
      <w:proofErr w:type="spellEnd"/>
      <w:r w:rsidRPr="00DB6EAC">
        <w:rPr>
          <w:rFonts w:ascii="PT Astra Serif" w:hAnsi="PT Astra Serif"/>
          <w:sz w:val="24"/>
          <w:szCs w:val="24"/>
          <w:shd w:val="clear" w:color="auto" w:fill="FFFFFF"/>
        </w:rPr>
        <w:t xml:space="preserve"> договором № ____ на предоставление прав использования Программы для ЭВМ </w:t>
      </w:r>
      <w:proofErr w:type="gramStart"/>
      <w:r w:rsidRPr="00DB6EAC">
        <w:rPr>
          <w:rFonts w:ascii="PT Astra Serif" w:hAnsi="PT Astra Serif"/>
          <w:sz w:val="24"/>
          <w:szCs w:val="24"/>
          <w:shd w:val="clear" w:color="auto" w:fill="FFFFFF"/>
        </w:rPr>
        <w:t>от</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_____________</w:t>
      </w:r>
      <w:r w:rsidRPr="00DB6EAC">
        <w:rPr>
          <w:rFonts w:ascii="PT Astra Serif" w:hAnsi="PT Astra Serif"/>
          <w:sz w:val="24"/>
          <w:szCs w:val="24"/>
          <w:shd w:val="clear" w:color="auto" w:fill="FFFFFF"/>
        </w:rPr>
        <w:t xml:space="preserve"> (далее – </w:t>
      </w:r>
      <w:proofErr w:type="gramStart"/>
      <w:r w:rsidRPr="00DB6EAC">
        <w:rPr>
          <w:rFonts w:ascii="PT Astra Serif" w:hAnsi="PT Astra Serif"/>
          <w:sz w:val="24"/>
          <w:szCs w:val="24"/>
          <w:shd w:val="clear" w:color="auto" w:fill="FFFFFF"/>
        </w:rPr>
        <w:t>Договор</w:t>
      </w:r>
      <w:proofErr w:type="gramEnd"/>
      <w:r w:rsidRPr="00DB6EAC">
        <w:rPr>
          <w:rFonts w:ascii="PT Astra Serif" w:hAnsi="PT Astra Serif"/>
          <w:sz w:val="24"/>
          <w:szCs w:val="24"/>
          <w:shd w:val="clear" w:color="auto" w:fill="FFFFFF"/>
        </w:rPr>
        <w:t xml:space="preserve">) </w:t>
      </w:r>
      <w:r w:rsidRPr="00DB6EAC">
        <w:rPr>
          <w:rFonts w:ascii="PT Astra Serif" w:hAnsi="PT Astra Serif"/>
          <w:sz w:val="24"/>
          <w:szCs w:val="24"/>
        </w:rPr>
        <w:t xml:space="preserve">Лицензиат </w:t>
      </w:r>
      <w:r w:rsidRPr="00DB6EAC">
        <w:rPr>
          <w:rFonts w:ascii="PT Astra Serif" w:hAnsi="PT Astra Serif"/>
          <w:sz w:val="24"/>
          <w:szCs w:val="24"/>
          <w:shd w:val="clear" w:color="auto" w:fill="FFFFFF"/>
        </w:rPr>
        <w:t xml:space="preserve">предоставил, а </w:t>
      </w:r>
      <w:r w:rsidRPr="00DB6EAC">
        <w:rPr>
          <w:rFonts w:ascii="PT Astra Serif" w:hAnsi="PT Astra Serif"/>
          <w:sz w:val="24"/>
          <w:szCs w:val="24"/>
        </w:rPr>
        <w:t xml:space="preserve">Сублицензиат </w:t>
      </w:r>
      <w:r w:rsidRPr="00DB6EAC">
        <w:rPr>
          <w:rFonts w:ascii="PT Astra Serif" w:hAnsi="PT Astra Serif"/>
          <w:sz w:val="24"/>
          <w:szCs w:val="24"/>
          <w:shd w:val="clear" w:color="auto" w:fill="FFFFFF"/>
        </w:rPr>
        <w:t>принял</w:t>
      </w:r>
      <w:r w:rsidRPr="00DB6EAC">
        <w:rPr>
          <w:rFonts w:ascii="PT Astra Serif" w:hAnsi="PT Astra Serif"/>
          <w:color w:val="000000"/>
          <w:sz w:val="24"/>
          <w:szCs w:val="24"/>
        </w:rPr>
        <w:t xml:space="preserve"> на срок </w:t>
      </w:r>
      <w:r>
        <w:rPr>
          <w:rFonts w:ascii="PT Astra Serif" w:hAnsi="PT Astra Serif"/>
          <w:color w:val="000000"/>
          <w:sz w:val="24"/>
          <w:szCs w:val="24"/>
        </w:rPr>
        <w:t xml:space="preserve">____________________ </w:t>
      </w:r>
      <w:r w:rsidRPr="00DB6EAC">
        <w:rPr>
          <w:rFonts w:ascii="PT Astra Serif" w:hAnsi="PT Astra Serif"/>
          <w:color w:val="000000"/>
          <w:sz w:val="24"/>
          <w:szCs w:val="24"/>
        </w:rPr>
        <w:t>с момента подписания настоящего Акта</w:t>
      </w:r>
      <w:r w:rsidRPr="00DB6EAC">
        <w:rPr>
          <w:rFonts w:ascii="PT Astra Serif" w:hAnsi="PT Astra Serif"/>
          <w:sz w:val="24"/>
          <w:szCs w:val="24"/>
          <w:shd w:val="clear" w:color="auto" w:fill="FFFFFF"/>
        </w:rPr>
        <w:t>:</w:t>
      </w:r>
    </w:p>
    <w:p w:rsidR="00C71833" w:rsidRPr="00DB6EAC" w:rsidRDefault="00C71833" w:rsidP="00C71833">
      <w:pPr>
        <w:ind w:firstLine="709"/>
        <w:jc w:val="both"/>
        <w:rPr>
          <w:rFonts w:ascii="PT Astra Serif" w:hAnsi="PT Astra Serif"/>
          <w:sz w:val="24"/>
          <w:szCs w:val="24"/>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7"/>
        <w:gridCol w:w="1192"/>
        <w:gridCol w:w="3262"/>
      </w:tblGrid>
      <w:tr w:rsidR="00C71833" w:rsidRPr="00DB6EAC" w:rsidTr="00C71833">
        <w:trPr>
          <w:cantSplit/>
          <w:trHeight w:val="20"/>
          <w:tblHeader/>
        </w:trPr>
        <w:tc>
          <w:tcPr>
            <w:tcW w:w="2863"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Наименование Прав</w:t>
            </w:r>
          </w:p>
        </w:tc>
        <w:tc>
          <w:tcPr>
            <w:tcW w:w="572" w:type="pct"/>
            <w:shd w:val="clear" w:color="auto" w:fill="auto"/>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Кол-во, шт.</w:t>
            </w:r>
          </w:p>
        </w:tc>
        <w:tc>
          <w:tcPr>
            <w:tcW w:w="1565" w:type="pct"/>
          </w:tcPr>
          <w:p w:rsidR="00C71833" w:rsidRPr="00DB6EAC" w:rsidRDefault="00C71833" w:rsidP="00C71833">
            <w:pPr>
              <w:suppressAutoHyphens/>
              <w:spacing w:before="60" w:after="60"/>
              <w:jc w:val="center"/>
              <w:rPr>
                <w:rFonts w:ascii="PT Astra Serif" w:hAnsi="PT Astra Serif"/>
                <w:b/>
                <w:sz w:val="24"/>
                <w:szCs w:val="24"/>
              </w:rPr>
            </w:pPr>
            <w:r w:rsidRPr="00DB6EAC">
              <w:rPr>
                <w:rFonts w:ascii="PT Astra Serif" w:hAnsi="PT Astra Serif"/>
                <w:b/>
                <w:sz w:val="24"/>
                <w:szCs w:val="24"/>
              </w:rPr>
              <w:t>Срок действия прав</w:t>
            </w:r>
          </w:p>
        </w:tc>
      </w:tr>
      <w:tr w:rsidR="00C71833" w:rsidRPr="00DB6EAC" w:rsidTr="00C71833">
        <w:trPr>
          <w:cantSplit/>
          <w:trHeight w:val="20"/>
        </w:trPr>
        <w:tc>
          <w:tcPr>
            <w:tcW w:w="2863" w:type="pct"/>
            <w:tcBorders>
              <w:bottom w:val="single" w:sz="4" w:space="0" w:color="auto"/>
            </w:tcBorders>
            <w:shd w:val="clear" w:color="auto" w:fill="auto"/>
          </w:tcPr>
          <w:p w:rsidR="00C71833" w:rsidRPr="00DB6EAC" w:rsidRDefault="00C71833" w:rsidP="00C71833">
            <w:pPr>
              <w:spacing w:before="60" w:after="60"/>
              <w:jc w:val="both"/>
              <w:rPr>
                <w:rFonts w:ascii="PT Astra Serif" w:hAnsi="PT Astra Serif"/>
                <w:sz w:val="24"/>
                <w:szCs w:val="24"/>
              </w:rPr>
            </w:pPr>
          </w:p>
        </w:tc>
        <w:tc>
          <w:tcPr>
            <w:tcW w:w="572" w:type="pct"/>
            <w:tcBorders>
              <w:bottom w:val="single" w:sz="4" w:space="0" w:color="auto"/>
            </w:tcBorders>
            <w:shd w:val="clear" w:color="auto" w:fill="auto"/>
          </w:tcPr>
          <w:p w:rsidR="00C71833" w:rsidRPr="00DB6EAC" w:rsidRDefault="00C71833" w:rsidP="00C71833">
            <w:pPr>
              <w:widowControl w:val="0"/>
              <w:autoSpaceDE w:val="0"/>
              <w:autoSpaceDN w:val="0"/>
              <w:adjustRightInd w:val="0"/>
              <w:spacing w:before="60" w:after="60"/>
              <w:jc w:val="center"/>
              <w:rPr>
                <w:rFonts w:ascii="PT Astra Serif" w:hAnsi="PT Astra Serif"/>
                <w:sz w:val="24"/>
                <w:szCs w:val="24"/>
              </w:rPr>
            </w:pPr>
          </w:p>
        </w:tc>
        <w:tc>
          <w:tcPr>
            <w:tcW w:w="1565" w:type="pct"/>
          </w:tcPr>
          <w:p w:rsidR="00C71833" w:rsidRPr="00DB6EAC" w:rsidRDefault="00C71833" w:rsidP="00C71833">
            <w:pPr>
              <w:suppressAutoHyphens/>
              <w:spacing w:before="60" w:after="60"/>
              <w:jc w:val="center"/>
              <w:rPr>
                <w:rFonts w:ascii="PT Astra Serif" w:hAnsi="PT Astra Serif"/>
                <w:sz w:val="24"/>
                <w:szCs w:val="24"/>
              </w:rPr>
            </w:pPr>
          </w:p>
        </w:tc>
      </w:tr>
    </w:tbl>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p>
    <w:p w:rsidR="00C71833" w:rsidRPr="00DB6EAC" w:rsidRDefault="00C71833" w:rsidP="00C71833">
      <w:pPr>
        <w:tabs>
          <w:tab w:val="left" w:pos="1276"/>
        </w:tabs>
        <w:autoSpaceDE w:val="0"/>
        <w:autoSpaceDN w:val="0"/>
        <w:adjustRightInd w:val="0"/>
        <w:ind w:firstLine="709"/>
        <w:jc w:val="both"/>
        <w:rPr>
          <w:rFonts w:ascii="PT Astra Serif" w:hAnsi="PT Astra Serif"/>
          <w:sz w:val="24"/>
          <w:szCs w:val="24"/>
        </w:rPr>
      </w:pPr>
      <w:r w:rsidRPr="00DB6EAC">
        <w:rPr>
          <w:rFonts w:ascii="PT Astra Serif" w:hAnsi="PT Astra Serif"/>
          <w:sz w:val="24"/>
          <w:szCs w:val="24"/>
        </w:rPr>
        <w:t>2. Лицензиат выполнил все обязательства в полном объёме в срок с надлежащим качеством. Сублицензиат претензий к Лицензиату не имеет.</w:t>
      </w:r>
    </w:p>
    <w:p w:rsidR="00C71833" w:rsidRPr="00DB6EAC" w:rsidRDefault="00C71833" w:rsidP="00C71833">
      <w:pPr>
        <w:ind w:firstLine="709"/>
        <w:jc w:val="both"/>
        <w:rPr>
          <w:rFonts w:ascii="PT Astra Serif" w:hAnsi="PT Astra Serif"/>
          <w:sz w:val="24"/>
          <w:szCs w:val="24"/>
          <w:shd w:val="clear" w:color="auto" w:fill="FFFFFF"/>
        </w:rPr>
      </w:pPr>
      <w:r w:rsidRPr="00DB6EAC">
        <w:rPr>
          <w:rFonts w:ascii="PT Astra Serif" w:hAnsi="PT Astra Serif"/>
          <w:sz w:val="24"/>
          <w:szCs w:val="24"/>
          <w:shd w:val="clear" w:color="auto" w:fill="FFFFFF"/>
        </w:rPr>
        <w:t xml:space="preserve">3. Настоящий акт составлен в 2 (Двух) экземплярах, имеющих одинаковую юридическую силу, по одному для каждой из Сторон. </w:t>
      </w:r>
    </w:p>
    <w:p w:rsidR="00C71833" w:rsidRPr="00DB6EAC" w:rsidRDefault="00C71833" w:rsidP="00C71833">
      <w:pPr>
        <w:rPr>
          <w:rFonts w:ascii="PT Astra Serif" w:hAnsi="PT Astra Serif"/>
          <w:b/>
          <w:caps/>
          <w:sz w:val="24"/>
          <w:szCs w:val="24"/>
        </w:rPr>
      </w:pPr>
    </w:p>
    <w:tbl>
      <w:tblPr>
        <w:tblW w:w="10206" w:type="dxa"/>
        <w:tblLayout w:type="fixed"/>
        <w:tblCellMar>
          <w:left w:w="0" w:type="dxa"/>
          <w:right w:w="0" w:type="dxa"/>
        </w:tblCellMar>
        <w:tblLook w:val="0000" w:firstRow="0" w:lastRow="0" w:firstColumn="0" w:lastColumn="0" w:noHBand="0" w:noVBand="0"/>
      </w:tblPr>
      <w:tblGrid>
        <w:gridCol w:w="5245"/>
        <w:gridCol w:w="4961"/>
      </w:tblGrid>
      <w:tr w:rsidR="00C71833" w:rsidRPr="00DB6EAC" w:rsidTr="00C71833">
        <w:tc>
          <w:tcPr>
            <w:tcW w:w="5245" w:type="dxa"/>
          </w:tcPr>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b/>
                <w:bCs/>
                <w:sz w:val="24"/>
                <w:szCs w:val="24"/>
              </w:rPr>
              <w:t>ОТ ЛИЦЕНЗИАТА:</w:t>
            </w:r>
          </w:p>
          <w:p w:rsidR="00C71833" w:rsidRPr="00DB6EAC" w:rsidRDefault="00C71833" w:rsidP="00C71833">
            <w:pPr>
              <w:widowControl w:val="0"/>
              <w:autoSpaceDE w:val="0"/>
              <w:autoSpaceDN w:val="0"/>
              <w:adjustRightInd w:val="0"/>
              <w:rPr>
                <w:rFonts w:ascii="PT Astra Serif" w:hAnsi="PT Astra Serif"/>
                <w:b/>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b/>
                <w:bCs/>
                <w:sz w:val="24"/>
                <w:szCs w:val="24"/>
              </w:rPr>
            </w:pPr>
            <w:r w:rsidRPr="00DB6EAC">
              <w:rPr>
                <w:rFonts w:ascii="PT Astra Serif" w:hAnsi="PT Astra Serif" w:cs="Arial"/>
                <w:bCs/>
                <w:sz w:val="24"/>
                <w:szCs w:val="24"/>
              </w:rPr>
              <w:t>М.П.</w:t>
            </w:r>
          </w:p>
        </w:tc>
        <w:tc>
          <w:tcPr>
            <w:tcW w:w="4961" w:type="dxa"/>
          </w:tcPr>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ОТ СУБЛИЦЕНЗИАТА</w:t>
            </w:r>
          </w:p>
          <w:p w:rsidR="00C71833" w:rsidRPr="00DB6EAC" w:rsidRDefault="00C71833" w:rsidP="00C71833">
            <w:pPr>
              <w:adjustRightInd w:val="0"/>
              <w:rPr>
                <w:rFonts w:ascii="PT Astra Serif" w:hAnsi="PT Astra Serif"/>
                <w:b/>
                <w:sz w:val="24"/>
                <w:szCs w:val="24"/>
              </w:rPr>
            </w:pPr>
            <w:r w:rsidRPr="00DB6EAC">
              <w:rPr>
                <w:rFonts w:ascii="PT Astra Serif" w:hAnsi="PT Astra Serif"/>
                <w:b/>
                <w:sz w:val="24"/>
                <w:szCs w:val="24"/>
              </w:rPr>
              <w:t>(КОНЕЧНОГО ПОЛЬЗОВАТЕЛЯ):</w:t>
            </w: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__________________/__________</w:t>
            </w:r>
          </w:p>
          <w:p w:rsidR="00C71833" w:rsidRPr="00DB6EAC" w:rsidRDefault="00C71833" w:rsidP="00C71833">
            <w:pPr>
              <w:widowControl w:val="0"/>
              <w:autoSpaceDE w:val="0"/>
              <w:autoSpaceDN w:val="0"/>
              <w:adjustRightInd w:val="0"/>
              <w:rPr>
                <w:rFonts w:ascii="PT Astra Serif" w:hAnsi="PT Astra Serif" w:cs="Arial"/>
                <w:bCs/>
                <w:sz w:val="24"/>
                <w:szCs w:val="24"/>
              </w:rPr>
            </w:pPr>
          </w:p>
          <w:p w:rsidR="00C71833" w:rsidRPr="00DB6EAC" w:rsidRDefault="00C71833" w:rsidP="00C71833">
            <w:pPr>
              <w:widowControl w:val="0"/>
              <w:autoSpaceDE w:val="0"/>
              <w:autoSpaceDN w:val="0"/>
              <w:adjustRightInd w:val="0"/>
              <w:rPr>
                <w:rFonts w:ascii="PT Astra Serif" w:hAnsi="PT Astra Serif" w:cs="Arial"/>
                <w:bCs/>
                <w:sz w:val="24"/>
                <w:szCs w:val="24"/>
              </w:rPr>
            </w:pPr>
            <w:r w:rsidRPr="00DB6EAC">
              <w:rPr>
                <w:rFonts w:ascii="PT Astra Serif" w:hAnsi="PT Astra Serif" w:cs="Arial"/>
                <w:bCs/>
                <w:sz w:val="24"/>
                <w:szCs w:val="24"/>
              </w:rPr>
              <w:t>М.П.</w:t>
            </w:r>
          </w:p>
        </w:tc>
      </w:tr>
    </w:tbl>
    <w:p w:rsidR="00C71833" w:rsidRDefault="00C71833" w:rsidP="00C71833">
      <w:pPr>
        <w:rPr>
          <w:rFonts w:ascii="PT Astra Serif" w:hAnsi="PT Astra Serif"/>
          <w:color w:val="00000A"/>
          <w:sz w:val="24"/>
        </w:rPr>
      </w:pPr>
    </w:p>
    <w:p w:rsidR="002224DD" w:rsidRDefault="002224DD" w:rsidP="001440E2">
      <w:pPr>
        <w:rPr>
          <w:rFonts w:ascii="PT Astra Serif" w:hAnsi="PT Astra Serif"/>
          <w:color w:val="00000A"/>
          <w:sz w:val="24"/>
        </w:rPr>
      </w:pPr>
    </w:p>
    <w:sectPr w:rsidR="002224DD" w:rsidSect="002F2248">
      <w:footerReference w:type="default" r:id="rId15"/>
      <w:pgSz w:w="11906" w:h="16838" w:code="9"/>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833" w:rsidRDefault="00C71833">
      <w:r>
        <w:separator/>
      </w:r>
    </w:p>
  </w:endnote>
  <w:endnote w:type="continuationSeparator" w:id="0">
    <w:p w:rsidR="00C71833" w:rsidRDefault="00C7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Liberation Serif">
    <w:altName w:val="Cambria"/>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CC"/>
    <w:family w:val="modern"/>
    <w:pitch w:val="fixed"/>
    <w:sig w:usb0="E00006FF" w:usb1="0000FCFF" w:usb2="00000001" w:usb3="00000000" w:csb0="0000019F" w:csb1="00000000"/>
  </w:font>
  <w:font w:name="PT Astra Serif">
    <w:altName w:val="Cambria"/>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EndPr/>
    <w:sdtContent>
      <w:p w:rsidR="00C71833" w:rsidRDefault="00C71833">
        <w:pPr>
          <w:pStyle w:val="afff6"/>
          <w:jc w:val="center"/>
        </w:pPr>
        <w:r>
          <w:fldChar w:fldCharType="begin"/>
        </w:r>
        <w:r>
          <w:instrText>PAGE   \* MERGEFORMAT</w:instrText>
        </w:r>
        <w:r>
          <w:fldChar w:fldCharType="separate"/>
        </w:r>
        <w:r w:rsidR="008933AF">
          <w:rPr>
            <w:noProof/>
          </w:rPr>
          <w:t>24</w:t>
        </w:r>
        <w:r>
          <w:fldChar w:fldCharType="end"/>
        </w:r>
      </w:p>
    </w:sdtContent>
  </w:sdt>
  <w:p w:rsidR="00C71833" w:rsidRDefault="00C7183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833" w:rsidRDefault="00C71833">
      <w:r>
        <w:separator/>
      </w:r>
    </w:p>
  </w:footnote>
  <w:footnote w:type="continuationSeparator" w:id="0">
    <w:p w:rsidR="00C71833" w:rsidRDefault="00C71833">
      <w:r>
        <w:continuationSeparator/>
      </w:r>
    </w:p>
  </w:footnote>
  <w:footnote w:id="1">
    <w:p w:rsidR="00C71833" w:rsidRPr="00F86F31" w:rsidRDefault="00C7183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71833" w:rsidRPr="00001A6D" w:rsidRDefault="00C71833" w:rsidP="00001A6D">
      <w:pPr>
        <w:autoSpaceDE w:val="0"/>
        <w:autoSpaceDN w:val="0"/>
        <w:adjustRightInd w:val="0"/>
      </w:pPr>
    </w:p>
  </w:footnote>
  <w:footnote w:id="2">
    <w:p w:rsidR="00C71833" w:rsidRPr="00F86F31" w:rsidRDefault="00C7183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71833" w:rsidRPr="00F86F31" w:rsidRDefault="00C7183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71833" w:rsidRPr="00CF690A" w:rsidRDefault="00C7183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F781B"/>
    <w:multiLevelType w:val="hybridMultilevel"/>
    <w:tmpl w:val="0970574C"/>
    <w:lvl w:ilvl="0" w:tplc="8C74DA2A">
      <w:start w:val="1"/>
      <w:numFmt w:val="bullet"/>
      <w:lvlText w:val=""/>
      <w:lvlJc w:val="left"/>
      <w:pPr>
        <w:ind w:left="1287" w:hanging="360"/>
      </w:pPr>
      <w:rPr>
        <w:rFonts w:ascii="Symbol" w:hAnsi="Symbol" w:hint="default"/>
      </w:rPr>
    </w:lvl>
    <w:lvl w:ilvl="1" w:tplc="3CCE0264">
      <w:start w:val="1"/>
      <w:numFmt w:val="bullet"/>
      <w:lvlText w:val="o"/>
      <w:lvlJc w:val="left"/>
      <w:pPr>
        <w:ind w:left="2007" w:hanging="360"/>
      </w:pPr>
      <w:rPr>
        <w:rFonts w:ascii="Courier New" w:hAnsi="Courier New" w:cs="Courier New" w:hint="default"/>
      </w:rPr>
    </w:lvl>
    <w:lvl w:ilvl="2" w:tplc="036C99C4">
      <w:start w:val="1"/>
      <w:numFmt w:val="bullet"/>
      <w:lvlText w:val=""/>
      <w:lvlJc w:val="left"/>
      <w:pPr>
        <w:ind w:left="2727" w:hanging="360"/>
      </w:pPr>
      <w:rPr>
        <w:rFonts w:ascii="Wingdings" w:hAnsi="Wingdings" w:hint="default"/>
      </w:rPr>
    </w:lvl>
    <w:lvl w:ilvl="3" w:tplc="74D6B166">
      <w:start w:val="1"/>
      <w:numFmt w:val="bullet"/>
      <w:lvlText w:val=""/>
      <w:lvlJc w:val="left"/>
      <w:pPr>
        <w:ind w:left="3447" w:hanging="360"/>
      </w:pPr>
      <w:rPr>
        <w:rFonts w:ascii="Symbol" w:hAnsi="Symbol" w:hint="default"/>
      </w:rPr>
    </w:lvl>
    <w:lvl w:ilvl="4" w:tplc="4AC83F04">
      <w:start w:val="1"/>
      <w:numFmt w:val="bullet"/>
      <w:lvlText w:val="o"/>
      <w:lvlJc w:val="left"/>
      <w:pPr>
        <w:ind w:left="4167" w:hanging="360"/>
      </w:pPr>
      <w:rPr>
        <w:rFonts w:ascii="Courier New" w:hAnsi="Courier New" w:cs="Courier New" w:hint="default"/>
      </w:rPr>
    </w:lvl>
    <w:lvl w:ilvl="5" w:tplc="0A06C9EE">
      <w:start w:val="1"/>
      <w:numFmt w:val="bullet"/>
      <w:lvlText w:val=""/>
      <w:lvlJc w:val="left"/>
      <w:pPr>
        <w:ind w:left="4887" w:hanging="360"/>
      </w:pPr>
      <w:rPr>
        <w:rFonts w:ascii="Wingdings" w:hAnsi="Wingdings" w:hint="default"/>
      </w:rPr>
    </w:lvl>
    <w:lvl w:ilvl="6" w:tplc="4DAE76FC">
      <w:start w:val="1"/>
      <w:numFmt w:val="bullet"/>
      <w:lvlText w:val=""/>
      <w:lvlJc w:val="left"/>
      <w:pPr>
        <w:ind w:left="5607" w:hanging="360"/>
      </w:pPr>
      <w:rPr>
        <w:rFonts w:ascii="Symbol" w:hAnsi="Symbol" w:hint="default"/>
      </w:rPr>
    </w:lvl>
    <w:lvl w:ilvl="7" w:tplc="2B246FD2">
      <w:start w:val="1"/>
      <w:numFmt w:val="bullet"/>
      <w:lvlText w:val="o"/>
      <w:lvlJc w:val="left"/>
      <w:pPr>
        <w:ind w:left="6327" w:hanging="360"/>
      </w:pPr>
      <w:rPr>
        <w:rFonts w:ascii="Courier New" w:hAnsi="Courier New" w:cs="Courier New" w:hint="default"/>
      </w:rPr>
    </w:lvl>
    <w:lvl w:ilvl="8" w:tplc="237811EC">
      <w:start w:val="1"/>
      <w:numFmt w:val="bullet"/>
      <w:lvlText w:val=""/>
      <w:lvlJc w:val="left"/>
      <w:pPr>
        <w:ind w:left="7047" w:hanging="360"/>
      </w:pPr>
      <w:rPr>
        <w:rFonts w:ascii="Wingdings" w:hAnsi="Wingdings" w:hint="default"/>
      </w:rPr>
    </w:lvl>
  </w:abstractNum>
  <w:abstractNum w:abstractNumId="1">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0B8341E9"/>
    <w:multiLevelType w:val="hybridMultilevel"/>
    <w:tmpl w:val="756C2476"/>
    <w:lvl w:ilvl="0" w:tplc="3FA06C1C">
      <w:start w:val="1"/>
      <w:numFmt w:val="bullet"/>
      <w:lvlText w:val=""/>
      <w:lvlJc w:val="left"/>
      <w:pPr>
        <w:ind w:left="1287" w:hanging="360"/>
      </w:pPr>
      <w:rPr>
        <w:rFonts w:ascii="Symbol" w:hAnsi="Symbol" w:hint="default"/>
      </w:rPr>
    </w:lvl>
    <w:lvl w:ilvl="1" w:tplc="D1483642">
      <w:start w:val="1"/>
      <w:numFmt w:val="bullet"/>
      <w:lvlText w:val="o"/>
      <w:lvlJc w:val="left"/>
      <w:pPr>
        <w:ind w:left="2007" w:hanging="360"/>
      </w:pPr>
      <w:rPr>
        <w:rFonts w:ascii="Courier New" w:hAnsi="Courier New" w:cs="Courier New" w:hint="default"/>
      </w:rPr>
    </w:lvl>
    <w:lvl w:ilvl="2" w:tplc="0F465C50">
      <w:start w:val="1"/>
      <w:numFmt w:val="bullet"/>
      <w:lvlText w:val=""/>
      <w:lvlJc w:val="left"/>
      <w:pPr>
        <w:ind w:left="2727" w:hanging="360"/>
      </w:pPr>
      <w:rPr>
        <w:rFonts w:ascii="Wingdings" w:hAnsi="Wingdings" w:hint="default"/>
      </w:rPr>
    </w:lvl>
    <w:lvl w:ilvl="3" w:tplc="E7986D2A">
      <w:start w:val="1"/>
      <w:numFmt w:val="bullet"/>
      <w:lvlText w:val=""/>
      <w:lvlJc w:val="left"/>
      <w:pPr>
        <w:ind w:left="3447" w:hanging="360"/>
      </w:pPr>
      <w:rPr>
        <w:rFonts w:ascii="Symbol" w:hAnsi="Symbol" w:hint="default"/>
      </w:rPr>
    </w:lvl>
    <w:lvl w:ilvl="4" w:tplc="6AAA9064">
      <w:start w:val="1"/>
      <w:numFmt w:val="bullet"/>
      <w:lvlText w:val="o"/>
      <w:lvlJc w:val="left"/>
      <w:pPr>
        <w:ind w:left="4167" w:hanging="360"/>
      </w:pPr>
      <w:rPr>
        <w:rFonts w:ascii="Courier New" w:hAnsi="Courier New" w:cs="Courier New" w:hint="default"/>
      </w:rPr>
    </w:lvl>
    <w:lvl w:ilvl="5" w:tplc="BA76D1CC">
      <w:start w:val="1"/>
      <w:numFmt w:val="bullet"/>
      <w:lvlText w:val=""/>
      <w:lvlJc w:val="left"/>
      <w:pPr>
        <w:ind w:left="4887" w:hanging="360"/>
      </w:pPr>
      <w:rPr>
        <w:rFonts w:ascii="Wingdings" w:hAnsi="Wingdings" w:hint="default"/>
      </w:rPr>
    </w:lvl>
    <w:lvl w:ilvl="6" w:tplc="13AAA58C">
      <w:start w:val="1"/>
      <w:numFmt w:val="bullet"/>
      <w:lvlText w:val=""/>
      <w:lvlJc w:val="left"/>
      <w:pPr>
        <w:ind w:left="5607" w:hanging="360"/>
      </w:pPr>
      <w:rPr>
        <w:rFonts w:ascii="Symbol" w:hAnsi="Symbol" w:hint="default"/>
      </w:rPr>
    </w:lvl>
    <w:lvl w:ilvl="7" w:tplc="81C62F22">
      <w:start w:val="1"/>
      <w:numFmt w:val="bullet"/>
      <w:lvlText w:val="o"/>
      <w:lvlJc w:val="left"/>
      <w:pPr>
        <w:ind w:left="6327" w:hanging="360"/>
      </w:pPr>
      <w:rPr>
        <w:rFonts w:ascii="Courier New" w:hAnsi="Courier New" w:cs="Courier New" w:hint="default"/>
      </w:rPr>
    </w:lvl>
    <w:lvl w:ilvl="8" w:tplc="869EE580">
      <w:start w:val="1"/>
      <w:numFmt w:val="bullet"/>
      <w:lvlText w:val=""/>
      <w:lvlJc w:val="left"/>
      <w:pPr>
        <w:ind w:left="7047" w:hanging="360"/>
      </w:pPr>
      <w:rPr>
        <w:rFonts w:ascii="Wingdings" w:hAnsi="Wingdings" w:hint="default"/>
      </w:rPr>
    </w:lvl>
  </w:abstractNum>
  <w:abstractNum w:abstractNumId="6">
    <w:nsid w:val="0D7A2B6D"/>
    <w:multiLevelType w:val="hybridMultilevel"/>
    <w:tmpl w:val="789434E6"/>
    <w:lvl w:ilvl="0" w:tplc="D71CDC3A">
      <w:start w:val="1"/>
      <w:numFmt w:val="bullet"/>
      <w:lvlText w:val=""/>
      <w:lvlJc w:val="left"/>
      <w:pPr>
        <w:ind w:left="1287" w:hanging="360"/>
      </w:pPr>
      <w:rPr>
        <w:rFonts w:ascii="Symbol" w:hAnsi="Symbol" w:hint="default"/>
      </w:rPr>
    </w:lvl>
    <w:lvl w:ilvl="1" w:tplc="4746A096">
      <w:start w:val="1"/>
      <w:numFmt w:val="bullet"/>
      <w:lvlText w:val="o"/>
      <w:lvlJc w:val="left"/>
      <w:pPr>
        <w:ind w:left="2007" w:hanging="360"/>
      </w:pPr>
      <w:rPr>
        <w:rFonts w:ascii="Courier New" w:hAnsi="Courier New" w:cs="Courier New" w:hint="default"/>
      </w:rPr>
    </w:lvl>
    <w:lvl w:ilvl="2" w:tplc="36ACD082">
      <w:start w:val="1"/>
      <w:numFmt w:val="bullet"/>
      <w:lvlText w:val=""/>
      <w:lvlJc w:val="left"/>
      <w:pPr>
        <w:ind w:left="2727" w:hanging="360"/>
      </w:pPr>
      <w:rPr>
        <w:rFonts w:ascii="Wingdings" w:hAnsi="Wingdings" w:hint="default"/>
      </w:rPr>
    </w:lvl>
    <w:lvl w:ilvl="3" w:tplc="9B14F94A">
      <w:start w:val="1"/>
      <w:numFmt w:val="bullet"/>
      <w:lvlText w:val=""/>
      <w:lvlJc w:val="left"/>
      <w:pPr>
        <w:ind w:left="3447" w:hanging="360"/>
      </w:pPr>
      <w:rPr>
        <w:rFonts w:ascii="Symbol" w:hAnsi="Symbol" w:hint="default"/>
      </w:rPr>
    </w:lvl>
    <w:lvl w:ilvl="4" w:tplc="182A8092">
      <w:start w:val="1"/>
      <w:numFmt w:val="bullet"/>
      <w:lvlText w:val="o"/>
      <w:lvlJc w:val="left"/>
      <w:pPr>
        <w:ind w:left="4167" w:hanging="360"/>
      </w:pPr>
      <w:rPr>
        <w:rFonts w:ascii="Courier New" w:hAnsi="Courier New" w:cs="Courier New" w:hint="default"/>
      </w:rPr>
    </w:lvl>
    <w:lvl w:ilvl="5" w:tplc="CB783C84">
      <w:start w:val="1"/>
      <w:numFmt w:val="bullet"/>
      <w:lvlText w:val=""/>
      <w:lvlJc w:val="left"/>
      <w:pPr>
        <w:ind w:left="4887" w:hanging="360"/>
      </w:pPr>
      <w:rPr>
        <w:rFonts w:ascii="Wingdings" w:hAnsi="Wingdings" w:hint="default"/>
      </w:rPr>
    </w:lvl>
    <w:lvl w:ilvl="6" w:tplc="08A02554">
      <w:start w:val="1"/>
      <w:numFmt w:val="bullet"/>
      <w:lvlText w:val=""/>
      <w:lvlJc w:val="left"/>
      <w:pPr>
        <w:ind w:left="5607" w:hanging="360"/>
      </w:pPr>
      <w:rPr>
        <w:rFonts w:ascii="Symbol" w:hAnsi="Symbol" w:hint="default"/>
      </w:rPr>
    </w:lvl>
    <w:lvl w:ilvl="7" w:tplc="4CB2E0EA">
      <w:start w:val="1"/>
      <w:numFmt w:val="bullet"/>
      <w:lvlText w:val="o"/>
      <w:lvlJc w:val="left"/>
      <w:pPr>
        <w:ind w:left="6327" w:hanging="360"/>
      </w:pPr>
      <w:rPr>
        <w:rFonts w:ascii="Courier New" w:hAnsi="Courier New" w:cs="Courier New" w:hint="default"/>
      </w:rPr>
    </w:lvl>
    <w:lvl w:ilvl="8" w:tplc="0F5CB2D8">
      <w:start w:val="1"/>
      <w:numFmt w:val="bullet"/>
      <w:lvlText w:val=""/>
      <w:lvlJc w:val="left"/>
      <w:pPr>
        <w:ind w:left="7047" w:hanging="360"/>
      </w:pPr>
      <w:rPr>
        <w:rFonts w:ascii="Wingdings" w:hAnsi="Wingdings" w:hint="default"/>
      </w:rPr>
    </w:lvl>
  </w:abstractNum>
  <w:abstractNum w:abstractNumId="7">
    <w:nsid w:val="17653F9D"/>
    <w:multiLevelType w:val="hybridMultilevel"/>
    <w:tmpl w:val="3FE6B8EA"/>
    <w:lvl w:ilvl="0" w:tplc="7848D5DA">
      <w:start w:val="1"/>
      <w:numFmt w:val="bullet"/>
      <w:lvlText w:val=""/>
      <w:lvlJc w:val="left"/>
      <w:pPr>
        <w:tabs>
          <w:tab w:val="num" w:pos="0"/>
        </w:tabs>
        <w:ind w:left="1287" w:hanging="360"/>
      </w:pPr>
      <w:rPr>
        <w:rFonts w:ascii="Symbol" w:hAnsi="Symbol" w:cs="Symbol" w:hint="default"/>
      </w:rPr>
    </w:lvl>
    <w:lvl w:ilvl="1" w:tplc="BC662100">
      <w:start w:val="1"/>
      <w:numFmt w:val="bullet"/>
      <w:lvlText w:val="o"/>
      <w:lvlJc w:val="left"/>
      <w:pPr>
        <w:tabs>
          <w:tab w:val="num" w:pos="0"/>
        </w:tabs>
        <w:ind w:left="2007" w:hanging="360"/>
      </w:pPr>
      <w:rPr>
        <w:rFonts w:ascii="Courier New" w:hAnsi="Courier New" w:cs="Courier New" w:hint="default"/>
      </w:rPr>
    </w:lvl>
    <w:lvl w:ilvl="2" w:tplc="6AD6F998">
      <w:start w:val="1"/>
      <w:numFmt w:val="bullet"/>
      <w:lvlText w:val=""/>
      <w:lvlJc w:val="left"/>
      <w:pPr>
        <w:tabs>
          <w:tab w:val="num" w:pos="0"/>
        </w:tabs>
        <w:ind w:left="2727" w:hanging="360"/>
      </w:pPr>
      <w:rPr>
        <w:rFonts w:ascii="Wingdings" w:hAnsi="Wingdings" w:cs="Wingdings" w:hint="default"/>
      </w:rPr>
    </w:lvl>
    <w:lvl w:ilvl="3" w:tplc="DEB8C678">
      <w:start w:val="1"/>
      <w:numFmt w:val="bullet"/>
      <w:lvlText w:val=""/>
      <w:lvlJc w:val="left"/>
      <w:pPr>
        <w:tabs>
          <w:tab w:val="num" w:pos="0"/>
        </w:tabs>
        <w:ind w:left="3447" w:hanging="360"/>
      </w:pPr>
      <w:rPr>
        <w:rFonts w:ascii="Symbol" w:hAnsi="Symbol" w:cs="Symbol" w:hint="default"/>
      </w:rPr>
    </w:lvl>
    <w:lvl w:ilvl="4" w:tplc="860615E6">
      <w:start w:val="1"/>
      <w:numFmt w:val="bullet"/>
      <w:lvlText w:val="o"/>
      <w:lvlJc w:val="left"/>
      <w:pPr>
        <w:tabs>
          <w:tab w:val="num" w:pos="0"/>
        </w:tabs>
        <w:ind w:left="4167" w:hanging="360"/>
      </w:pPr>
      <w:rPr>
        <w:rFonts w:ascii="Courier New" w:hAnsi="Courier New" w:cs="Courier New" w:hint="default"/>
      </w:rPr>
    </w:lvl>
    <w:lvl w:ilvl="5" w:tplc="6798C99A">
      <w:start w:val="1"/>
      <w:numFmt w:val="bullet"/>
      <w:lvlText w:val=""/>
      <w:lvlJc w:val="left"/>
      <w:pPr>
        <w:tabs>
          <w:tab w:val="num" w:pos="0"/>
        </w:tabs>
        <w:ind w:left="4887" w:hanging="360"/>
      </w:pPr>
      <w:rPr>
        <w:rFonts w:ascii="Wingdings" w:hAnsi="Wingdings" w:cs="Wingdings" w:hint="default"/>
      </w:rPr>
    </w:lvl>
    <w:lvl w:ilvl="6" w:tplc="B29219C6">
      <w:start w:val="1"/>
      <w:numFmt w:val="bullet"/>
      <w:lvlText w:val=""/>
      <w:lvlJc w:val="left"/>
      <w:pPr>
        <w:tabs>
          <w:tab w:val="num" w:pos="0"/>
        </w:tabs>
        <w:ind w:left="5607" w:hanging="360"/>
      </w:pPr>
      <w:rPr>
        <w:rFonts w:ascii="Symbol" w:hAnsi="Symbol" w:cs="Symbol" w:hint="default"/>
      </w:rPr>
    </w:lvl>
    <w:lvl w:ilvl="7" w:tplc="03AAF008">
      <w:start w:val="1"/>
      <w:numFmt w:val="bullet"/>
      <w:lvlText w:val="o"/>
      <w:lvlJc w:val="left"/>
      <w:pPr>
        <w:tabs>
          <w:tab w:val="num" w:pos="0"/>
        </w:tabs>
        <w:ind w:left="6327" w:hanging="360"/>
      </w:pPr>
      <w:rPr>
        <w:rFonts w:ascii="Courier New" w:hAnsi="Courier New" w:cs="Courier New" w:hint="default"/>
      </w:rPr>
    </w:lvl>
    <w:lvl w:ilvl="8" w:tplc="0C40480C">
      <w:start w:val="1"/>
      <w:numFmt w:val="bullet"/>
      <w:lvlText w:val=""/>
      <w:lvlJc w:val="left"/>
      <w:pPr>
        <w:tabs>
          <w:tab w:val="num" w:pos="0"/>
        </w:tabs>
        <w:ind w:left="7047" w:hanging="360"/>
      </w:pPr>
      <w:rPr>
        <w:rFonts w:ascii="Wingdings" w:hAnsi="Wingdings" w:cs="Wingdings" w:hint="default"/>
      </w:r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AA02953"/>
    <w:multiLevelType w:val="hybridMultilevel"/>
    <w:tmpl w:val="1632E258"/>
    <w:lvl w:ilvl="0" w:tplc="D0E22260">
      <w:start w:val="1"/>
      <w:numFmt w:val="bullet"/>
      <w:lvlText w:val=""/>
      <w:lvlJc w:val="left"/>
      <w:pPr>
        <w:tabs>
          <w:tab w:val="num" w:pos="0"/>
        </w:tabs>
        <w:ind w:left="1287" w:hanging="360"/>
      </w:pPr>
      <w:rPr>
        <w:rFonts w:ascii="Symbol" w:hAnsi="Symbol" w:cs="Symbol" w:hint="default"/>
      </w:rPr>
    </w:lvl>
    <w:lvl w:ilvl="1" w:tplc="329855EA">
      <w:start w:val="1"/>
      <w:numFmt w:val="bullet"/>
      <w:lvlText w:val="o"/>
      <w:lvlJc w:val="left"/>
      <w:pPr>
        <w:tabs>
          <w:tab w:val="num" w:pos="0"/>
        </w:tabs>
        <w:ind w:left="2007" w:hanging="360"/>
      </w:pPr>
      <w:rPr>
        <w:rFonts w:ascii="Courier New" w:hAnsi="Courier New" w:cs="Courier New" w:hint="default"/>
      </w:rPr>
    </w:lvl>
    <w:lvl w:ilvl="2" w:tplc="5ABAF89E">
      <w:start w:val="1"/>
      <w:numFmt w:val="bullet"/>
      <w:lvlText w:val=""/>
      <w:lvlJc w:val="left"/>
      <w:pPr>
        <w:tabs>
          <w:tab w:val="num" w:pos="0"/>
        </w:tabs>
        <w:ind w:left="2727" w:hanging="360"/>
      </w:pPr>
      <w:rPr>
        <w:rFonts w:ascii="Wingdings" w:hAnsi="Wingdings" w:cs="Wingdings" w:hint="default"/>
      </w:rPr>
    </w:lvl>
    <w:lvl w:ilvl="3" w:tplc="67E8909C">
      <w:start w:val="1"/>
      <w:numFmt w:val="bullet"/>
      <w:lvlText w:val=""/>
      <w:lvlJc w:val="left"/>
      <w:pPr>
        <w:tabs>
          <w:tab w:val="num" w:pos="0"/>
        </w:tabs>
        <w:ind w:left="3447" w:hanging="360"/>
      </w:pPr>
      <w:rPr>
        <w:rFonts w:ascii="Symbol" w:hAnsi="Symbol" w:cs="Symbol" w:hint="default"/>
      </w:rPr>
    </w:lvl>
    <w:lvl w:ilvl="4" w:tplc="3B80E8AC">
      <w:start w:val="1"/>
      <w:numFmt w:val="bullet"/>
      <w:lvlText w:val="o"/>
      <w:lvlJc w:val="left"/>
      <w:pPr>
        <w:tabs>
          <w:tab w:val="num" w:pos="0"/>
        </w:tabs>
        <w:ind w:left="4167" w:hanging="360"/>
      </w:pPr>
      <w:rPr>
        <w:rFonts w:ascii="Courier New" w:hAnsi="Courier New" w:cs="Courier New" w:hint="default"/>
      </w:rPr>
    </w:lvl>
    <w:lvl w:ilvl="5" w:tplc="D2164C3C">
      <w:start w:val="1"/>
      <w:numFmt w:val="bullet"/>
      <w:lvlText w:val=""/>
      <w:lvlJc w:val="left"/>
      <w:pPr>
        <w:tabs>
          <w:tab w:val="num" w:pos="0"/>
        </w:tabs>
        <w:ind w:left="4887" w:hanging="360"/>
      </w:pPr>
      <w:rPr>
        <w:rFonts w:ascii="Wingdings" w:hAnsi="Wingdings" w:cs="Wingdings" w:hint="default"/>
      </w:rPr>
    </w:lvl>
    <w:lvl w:ilvl="6" w:tplc="ECE6C494">
      <w:start w:val="1"/>
      <w:numFmt w:val="bullet"/>
      <w:lvlText w:val=""/>
      <w:lvlJc w:val="left"/>
      <w:pPr>
        <w:tabs>
          <w:tab w:val="num" w:pos="0"/>
        </w:tabs>
        <w:ind w:left="5607" w:hanging="360"/>
      </w:pPr>
      <w:rPr>
        <w:rFonts w:ascii="Symbol" w:hAnsi="Symbol" w:cs="Symbol" w:hint="default"/>
      </w:rPr>
    </w:lvl>
    <w:lvl w:ilvl="7" w:tplc="FB6E2D00">
      <w:start w:val="1"/>
      <w:numFmt w:val="bullet"/>
      <w:lvlText w:val="o"/>
      <w:lvlJc w:val="left"/>
      <w:pPr>
        <w:tabs>
          <w:tab w:val="num" w:pos="0"/>
        </w:tabs>
        <w:ind w:left="6327" w:hanging="360"/>
      </w:pPr>
      <w:rPr>
        <w:rFonts w:ascii="Courier New" w:hAnsi="Courier New" w:cs="Courier New" w:hint="default"/>
      </w:rPr>
    </w:lvl>
    <w:lvl w:ilvl="8" w:tplc="E1340822">
      <w:start w:val="1"/>
      <w:numFmt w:val="bullet"/>
      <w:lvlText w:val=""/>
      <w:lvlJc w:val="left"/>
      <w:pPr>
        <w:tabs>
          <w:tab w:val="num" w:pos="0"/>
        </w:tabs>
        <w:ind w:left="7047" w:hanging="360"/>
      </w:pPr>
      <w:rPr>
        <w:rFonts w:ascii="Wingdings" w:hAnsi="Wingdings" w:cs="Wingdings" w:hint="default"/>
      </w:rPr>
    </w:lvl>
  </w:abstractNum>
  <w:abstractNum w:abstractNumId="10">
    <w:nsid w:val="1B3878FB"/>
    <w:multiLevelType w:val="multilevel"/>
    <w:tmpl w:val="1F205D18"/>
    <w:lvl w:ilvl="0">
      <w:start w:val="2"/>
      <w:numFmt w:val="decimal"/>
      <w:lvlText w:val="%1."/>
      <w:lvlJc w:val="left"/>
      <w:pPr>
        <w:tabs>
          <w:tab w:val="num" w:pos="0"/>
        </w:tabs>
        <w:ind w:left="502" w:hanging="360"/>
      </w:pPr>
      <w:rPr>
        <w:rFonts w:hint="default"/>
        <w:b/>
      </w:rPr>
    </w:lvl>
    <w:lvl w:ilvl="1">
      <w:start w:val="1"/>
      <w:numFmt w:val="decimal"/>
      <w:lvlText w:val="%1.%2."/>
      <w:lvlJc w:val="left"/>
      <w:pPr>
        <w:tabs>
          <w:tab w:val="num" w:pos="0"/>
        </w:tabs>
        <w:ind w:left="1000" w:hanging="432"/>
      </w:pPr>
      <w:rPr>
        <w:rFonts w:hint="default"/>
        <w:b/>
        <w:sz w:val="24"/>
        <w:szCs w:val="24"/>
      </w:rPr>
    </w:lvl>
    <w:lvl w:ilvl="2">
      <w:start w:val="1"/>
      <w:numFmt w:val="decimal"/>
      <w:lvlText w:val="%1.%2.%3."/>
      <w:lvlJc w:val="left"/>
      <w:pPr>
        <w:tabs>
          <w:tab w:val="num" w:pos="0"/>
        </w:tabs>
        <w:ind w:left="1224" w:hanging="504"/>
      </w:pPr>
      <w:rPr>
        <w:rFonts w:ascii="Times New Roman" w:hAnsi="Times New Roman" w:cs="Times New Roman" w:hint="default"/>
        <w:b/>
        <w:sz w:val="24"/>
        <w:szCs w:val="24"/>
      </w:rPr>
    </w:lvl>
    <w:lvl w:ilvl="3">
      <w:start w:val="1"/>
      <w:numFmt w:val="decimal"/>
      <w:lvlText w:val="%1.%2.%3.%4."/>
      <w:lvlJc w:val="left"/>
      <w:pPr>
        <w:tabs>
          <w:tab w:val="num" w:pos="0"/>
        </w:tabs>
        <w:ind w:left="1728" w:hanging="648"/>
      </w:pPr>
      <w:rPr>
        <w:rFonts w:ascii="Times New Roman" w:hAnsi="Times New Roman" w:cs="Times New Roman"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D30605E"/>
    <w:multiLevelType w:val="hybridMultilevel"/>
    <w:tmpl w:val="5CAA3AF0"/>
    <w:lvl w:ilvl="0" w:tplc="91088A32">
      <w:start w:val="1"/>
      <w:numFmt w:val="bullet"/>
      <w:lvlText w:val=""/>
      <w:lvlJc w:val="left"/>
      <w:pPr>
        <w:tabs>
          <w:tab w:val="num" w:pos="0"/>
        </w:tabs>
        <w:ind w:left="1287" w:hanging="360"/>
      </w:pPr>
      <w:rPr>
        <w:rFonts w:ascii="Symbol" w:hAnsi="Symbol" w:cs="Symbol" w:hint="default"/>
      </w:rPr>
    </w:lvl>
    <w:lvl w:ilvl="1" w:tplc="38DA7DC8">
      <w:start w:val="1"/>
      <w:numFmt w:val="bullet"/>
      <w:lvlText w:val="o"/>
      <w:lvlJc w:val="left"/>
      <w:pPr>
        <w:tabs>
          <w:tab w:val="num" w:pos="0"/>
        </w:tabs>
        <w:ind w:left="2007" w:hanging="360"/>
      </w:pPr>
      <w:rPr>
        <w:rFonts w:ascii="Courier New" w:hAnsi="Courier New" w:cs="Courier New" w:hint="default"/>
      </w:rPr>
    </w:lvl>
    <w:lvl w:ilvl="2" w:tplc="D9E8331A">
      <w:start w:val="1"/>
      <w:numFmt w:val="bullet"/>
      <w:lvlText w:val=""/>
      <w:lvlJc w:val="left"/>
      <w:pPr>
        <w:tabs>
          <w:tab w:val="num" w:pos="0"/>
        </w:tabs>
        <w:ind w:left="2727" w:hanging="360"/>
      </w:pPr>
      <w:rPr>
        <w:rFonts w:ascii="Wingdings" w:hAnsi="Wingdings" w:cs="Wingdings" w:hint="default"/>
      </w:rPr>
    </w:lvl>
    <w:lvl w:ilvl="3" w:tplc="B5203CC6">
      <w:start w:val="1"/>
      <w:numFmt w:val="bullet"/>
      <w:lvlText w:val=""/>
      <w:lvlJc w:val="left"/>
      <w:pPr>
        <w:tabs>
          <w:tab w:val="num" w:pos="0"/>
        </w:tabs>
        <w:ind w:left="3447" w:hanging="360"/>
      </w:pPr>
      <w:rPr>
        <w:rFonts w:ascii="Symbol" w:hAnsi="Symbol" w:cs="Symbol" w:hint="default"/>
      </w:rPr>
    </w:lvl>
    <w:lvl w:ilvl="4" w:tplc="F6F005F4">
      <w:start w:val="1"/>
      <w:numFmt w:val="bullet"/>
      <w:lvlText w:val="o"/>
      <w:lvlJc w:val="left"/>
      <w:pPr>
        <w:tabs>
          <w:tab w:val="num" w:pos="0"/>
        </w:tabs>
        <w:ind w:left="4167" w:hanging="360"/>
      </w:pPr>
      <w:rPr>
        <w:rFonts w:ascii="Courier New" w:hAnsi="Courier New" w:cs="Courier New" w:hint="default"/>
      </w:rPr>
    </w:lvl>
    <w:lvl w:ilvl="5" w:tplc="A092A55C">
      <w:start w:val="1"/>
      <w:numFmt w:val="bullet"/>
      <w:lvlText w:val=""/>
      <w:lvlJc w:val="left"/>
      <w:pPr>
        <w:tabs>
          <w:tab w:val="num" w:pos="0"/>
        </w:tabs>
        <w:ind w:left="4887" w:hanging="360"/>
      </w:pPr>
      <w:rPr>
        <w:rFonts w:ascii="Wingdings" w:hAnsi="Wingdings" w:cs="Wingdings" w:hint="default"/>
      </w:rPr>
    </w:lvl>
    <w:lvl w:ilvl="6" w:tplc="2ABA8B90">
      <w:start w:val="1"/>
      <w:numFmt w:val="bullet"/>
      <w:lvlText w:val=""/>
      <w:lvlJc w:val="left"/>
      <w:pPr>
        <w:tabs>
          <w:tab w:val="num" w:pos="0"/>
        </w:tabs>
        <w:ind w:left="5607" w:hanging="360"/>
      </w:pPr>
      <w:rPr>
        <w:rFonts w:ascii="Symbol" w:hAnsi="Symbol" w:cs="Symbol" w:hint="default"/>
      </w:rPr>
    </w:lvl>
    <w:lvl w:ilvl="7" w:tplc="A20C2DA2">
      <w:start w:val="1"/>
      <w:numFmt w:val="bullet"/>
      <w:lvlText w:val="o"/>
      <w:lvlJc w:val="left"/>
      <w:pPr>
        <w:tabs>
          <w:tab w:val="num" w:pos="0"/>
        </w:tabs>
        <w:ind w:left="6327" w:hanging="360"/>
      </w:pPr>
      <w:rPr>
        <w:rFonts w:ascii="Courier New" w:hAnsi="Courier New" w:cs="Courier New" w:hint="default"/>
      </w:rPr>
    </w:lvl>
    <w:lvl w:ilvl="8" w:tplc="FBEA0936">
      <w:start w:val="1"/>
      <w:numFmt w:val="bullet"/>
      <w:lvlText w:val=""/>
      <w:lvlJc w:val="left"/>
      <w:pPr>
        <w:tabs>
          <w:tab w:val="num" w:pos="0"/>
        </w:tabs>
        <w:ind w:left="7047" w:hanging="360"/>
      </w:pPr>
      <w:rPr>
        <w:rFonts w:ascii="Wingdings" w:hAnsi="Wingdings" w:cs="Wingdings" w:hint="default"/>
      </w:rPr>
    </w:lvl>
  </w:abstractNum>
  <w:abstractNum w:abstractNumId="12">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2DC7904"/>
    <w:multiLevelType w:val="hybridMultilevel"/>
    <w:tmpl w:val="C21C4B5E"/>
    <w:lvl w:ilvl="0" w:tplc="D790700C">
      <w:start w:val="1"/>
      <w:numFmt w:val="bullet"/>
      <w:lvlText w:val=""/>
      <w:lvlJc w:val="left"/>
      <w:pPr>
        <w:tabs>
          <w:tab w:val="num" w:pos="0"/>
        </w:tabs>
        <w:ind w:left="1287" w:hanging="360"/>
      </w:pPr>
      <w:rPr>
        <w:rFonts w:ascii="Symbol" w:hAnsi="Symbol" w:cs="Symbol" w:hint="default"/>
      </w:rPr>
    </w:lvl>
    <w:lvl w:ilvl="1" w:tplc="E040A3F6">
      <w:start w:val="1"/>
      <w:numFmt w:val="bullet"/>
      <w:lvlText w:val="o"/>
      <w:lvlJc w:val="left"/>
      <w:pPr>
        <w:tabs>
          <w:tab w:val="num" w:pos="0"/>
        </w:tabs>
        <w:ind w:left="2007" w:hanging="360"/>
      </w:pPr>
      <w:rPr>
        <w:rFonts w:ascii="Courier New" w:hAnsi="Courier New" w:cs="Courier New" w:hint="default"/>
      </w:rPr>
    </w:lvl>
    <w:lvl w:ilvl="2" w:tplc="A19ED0FE">
      <w:start w:val="1"/>
      <w:numFmt w:val="bullet"/>
      <w:lvlText w:val=""/>
      <w:lvlJc w:val="left"/>
      <w:pPr>
        <w:tabs>
          <w:tab w:val="num" w:pos="0"/>
        </w:tabs>
        <w:ind w:left="2727" w:hanging="360"/>
      </w:pPr>
      <w:rPr>
        <w:rFonts w:ascii="Wingdings" w:hAnsi="Wingdings" w:cs="Wingdings" w:hint="default"/>
      </w:rPr>
    </w:lvl>
    <w:lvl w:ilvl="3" w:tplc="51769420">
      <w:start w:val="1"/>
      <w:numFmt w:val="bullet"/>
      <w:lvlText w:val=""/>
      <w:lvlJc w:val="left"/>
      <w:pPr>
        <w:tabs>
          <w:tab w:val="num" w:pos="0"/>
        </w:tabs>
        <w:ind w:left="3447" w:hanging="360"/>
      </w:pPr>
      <w:rPr>
        <w:rFonts w:ascii="Symbol" w:hAnsi="Symbol" w:cs="Symbol" w:hint="default"/>
      </w:rPr>
    </w:lvl>
    <w:lvl w:ilvl="4" w:tplc="04826652">
      <w:start w:val="1"/>
      <w:numFmt w:val="bullet"/>
      <w:lvlText w:val="o"/>
      <w:lvlJc w:val="left"/>
      <w:pPr>
        <w:tabs>
          <w:tab w:val="num" w:pos="0"/>
        </w:tabs>
        <w:ind w:left="4167" w:hanging="360"/>
      </w:pPr>
      <w:rPr>
        <w:rFonts w:ascii="Courier New" w:hAnsi="Courier New" w:cs="Courier New" w:hint="default"/>
      </w:rPr>
    </w:lvl>
    <w:lvl w:ilvl="5" w:tplc="B8449D20">
      <w:start w:val="1"/>
      <w:numFmt w:val="bullet"/>
      <w:lvlText w:val=""/>
      <w:lvlJc w:val="left"/>
      <w:pPr>
        <w:tabs>
          <w:tab w:val="num" w:pos="0"/>
        </w:tabs>
        <w:ind w:left="4887" w:hanging="360"/>
      </w:pPr>
      <w:rPr>
        <w:rFonts w:ascii="Wingdings" w:hAnsi="Wingdings" w:cs="Wingdings" w:hint="default"/>
      </w:rPr>
    </w:lvl>
    <w:lvl w:ilvl="6" w:tplc="59EC06BE">
      <w:start w:val="1"/>
      <w:numFmt w:val="bullet"/>
      <w:lvlText w:val=""/>
      <w:lvlJc w:val="left"/>
      <w:pPr>
        <w:tabs>
          <w:tab w:val="num" w:pos="0"/>
        </w:tabs>
        <w:ind w:left="5607" w:hanging="360"/>
      </w:pPr>
      <w:rPr>
        <w:rFonts w:ascii="Symbol" w:hAnsi="Symbol" w:cs="Symbol" w:hint="default"/>
      </w:rPr>
    </w:lvl>
    <w:lvl w:ilvl="7" w:tplc="0F080C58">
      <w:start w:val="1"/>
      <w:numFmt w:val="bullet"/>
      <w:lvlText w:val="o"/>
      <w:lvlJc w:val="left"/>
      <w:pPr>
        <w:tabs>
          <w:tab w:val="num" w:pos="0"/>
        </w:tabs>
        <w:ind w:left="6327" w:hanging="360"/>
      </w:pPr>
      <w:rPr>
        <w:rFonts w:ascii="Courier New" w:hAnsi="Courier New" w:cs="Courier New" w:hint="default"/>
      </w:rPr>
    </w:lvl>
    <w:lvl w:ilvl="8" w:tplc="FB047934">
      <w:start w:val="1"/>
      <w:numFmt w:val="bullet"/>
      <w:lvlText w:val=""/>
      <w:lvlJc w:val="left"/>
      <w:pPr>
        <w:tabs>
          <w:tab w:val="num" w:pos="0"/>
        </w:tabs>
        <w:ind w:left="7047" w:hanging="360"/>
      </w:pPr>
      <w:rPr>
        <w:rFonts w:ascii="Wingdings" w:hAnsi="Wingdings" w:cs="Wingdings" w:hint="default"/>
      </w:rPr>
    </w:lvl>
  </w:abstractNum>
  <w:abstractNum w:abstractNumId="14">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25D63AB3"/>
    <w:multiLevelType w:val="hybridMultilevel"/>
    <w:tmpl w:val="2C0E8F12"/>
    <w:lvl w:ilvl="0" w:tplc="4C42185C">
      <w:start w:val="1"/>
      <w:numFmt w:val="decimal"/>
      <w:lvlText w:val="%1."/>
      <w:lvlJc w:val="left"/>
      <w:pPr>
        <w:ind w:left="2880" w:hanging="360"/>
      </w:pPr>
    </w:lvl>
    <w:lvl w:ilvl="1" w:tplc="EBA49F26">
      <w:start w:val="1"/>
      <w:numFmt w:val="lowerLetter"/>
      <w:lvlText w:val="%2."/>
      <w:lvlJc w:val="left"/>
      <w:pPr>
        <w:ind w:left="3600" w:hanging="360"/>
      </w:pPr>
    </w:lvl>
    <w:lvl w:ilvl="2" w:tplc="FDFC5F62">
      <w:start w:val="1"/>
      <w:numFmt w:val="lowerRoman"/>
      <w:lvlText w:val="%3."/>
      <w:lvlJc w:val="right"/>
      <w:pPr>
        <w:ind w:left="4320" w:hanging="180"/>
      </w:pPr>
    </w:lvl>
    <w:lvl w:ilvl="3" w:tplc="94A28E5A">
      <w:start w:val="1"/>
      <w:numFmt w:val="decimal"/>
      <w:lvlText w:val="%4."/>
      <w:lvlJc w:val="left"/>
      <w:pPr>
        <w:ind w:left="5040" w:hanging="360"/>
      </w:pPr>
    </w:lvl>
    <w:lvl w:ilvl="4" w:tplc="9D2E8F84">
      <w:start w:val="1"/>
      <w:numFmt w:val="lowerLetter"/>
      <w:lvlText w:val="%5."/>
      <w:lvlJc w:val="left"/>
      <w:pPr>
        <w:ind w:left="5760" w:hanging="360"/>
      </w:pPr>
    </w:lvl>
    <w:lvl w:ilvl="5" w:tplc="3B0ED17E">
      <w:start w:val="1"/>
      <w:numFmt w:val="lowerRoman"/>
      <w:lvlText w:val="%6."/>
      <w:lvlJc w:val="right"/>
      <w:pPr>
        <w:ind w:left="6480" w:hanging="180"/>
      </w:pPr>
    </w:lvl>
    <w:lvl w:ilvl="6" w:tplc="7BDAC064">
      <w:start w:val="1"/>
      <w:numFmt w:val="decimal"/>
      <w:lvlText w:val="%7."/>
      <w:lvlJc w:val="left"/>
      <w:pPr>
        <w:ind w:left="7200" w:hanging="360"/>
      </w:pPr>
    </w:lvl>
    <w:lvl w:ilvl="7" w:tplc="46AEF9B2">
      <w:start w:val="1"/>
      <w:numFmt w:val="lowerLetter"/>
      <w:lvlText w:val="%8."/>
      <w:lvlJc w:val="left"/>
      <w:pPr>
        <w:ind w:left="7920" w:hanging="360"/>
      </w:pPr>
    </w:lvl>
    <w:lvl w:ilvl="8" w:tplc="C9C2B84E">
      <w:start w:val="1"/>
      <w:numFmt w:val="lowerRoman"/>
      <w:lvlText w:val="%9."/>
      <w:lvlJc w:val="right"/>
      <w:pPr>
        <w:ind w:left="8640" w:hanging="180"/>
      </w:pPr>
    </w:lvl>
  </w:abstractNum>
  <w:abstractNum w:abstractNumId="1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nsid w:val="2C8F2D0B"/>
    <w:multiLevelType w:val="hybridMultilevel"/>
    <w:tmpl w:val="76367468"/>
    <w:lvl w:ilvl="0" w:tplc="169254FA">
      <w:start w:val="1"/>
      <w:numFmt w:val="bullet"/>
      <w:lvlText w:val="-"/>
      <w:lvlJc w:val="left"/>
      <w:pPr>
        <w:tabs>
          <w:tab w:val="num" w:pos="0"/>
        </w:tabs>
        <w:ind w:left="1287" w:hanging="360"/>
      </w:pPr>
      <w:rPr>
        <w:rFonts w:ascii="Segoe UI" w:hAnsi="Segoe UI" w:cs="Segoe UI" w:hint="default"/>
      </w:rPr>
    </w:lvl>
    <w:lvl w:ilvl="1" w:tplc="515E1B14">
      <w:start w:val="1"/>
      <w:numFmt w:val="bullet"/>
      <w:lvlText w:val="o"/>
      <w:lvlJc w:val="left"/>
      <w:pPr>
        <w:tabs>
          <w:tab w:val="num" w:pos="0"/>
        </w:tabs>
        <w:ind w:left="2007" w:hanging="360"/>
      </w:pPr>
      <w:rPr>
        <w:rFonts w:ascii="Courier New" w:hAnsi="Courier New" w:cs="Courier New" w:hint="default"/>
      </w:rPr>
    </w:lvl>
    <w:lvl w:ilvl="2" w:tplc="29147090">
      <w:start w:val="1"/>
      <w:numFmt w:val="bullet"/>
      <w:lvlText w:val=""/>
      <w:lvlJc w:val="left"/>
      <w:pPr>
        <w:tabs>
          <w:tab w:val="num" w:pos="0"/>
        </w:tabs>
        <w:ind w:left="2727" w:hanging="360"/>
      </w:pPr>
      <w:rPr>
        <w:rFonts w:ascii="Wingdings" w:hAnsi="Wingdings" w:cs="Wingdings" w:hint="default"/>
      </w:rPr>
    </w:lvl>
    <w:lvl w:ilvl="3" w:tplc="CE8E921C">
      <w:start w:val="1"/>
      <w:numFmt w:val="bullet"/>
      <w:lvlText w:val=""/>
      <w:lvlJc w:val="left"/>
      <w:pPr>
        <w:tabs>
          <w:tab w:val="num" w:pos="0"/>
        </w:tabs>
        <w:ind w:left="3447" w:hanging="360"/>
      </w:pPr>
      <w:rPr>
        <w:rFonts w:ascii="Symbol" w:hAnsi="Symbol" w:cs="Symbol" w:hint="default"/>
      </w:rPr>
    </w:lvl>
    <w:lvl w:ilvl="4" w:tplc="B48E3B62">
      <w:start w:val="1"/>
      <w:numFmt w:val="bullet"/>
      <w:lvlText w:val="o"/>
      <w:lvlJc w:val="left"/>
      <w:pPr>
        <w:tabs>
          <w:tab w:val="num" w:pos="0"/>
        </w:tabs>
        <w:ind w:left="4167" w:hanging="360"/>
      </w:pPr>
      <w:rPr>
        <w:rFonts w:ascii="Courier New" w:hAnsi="Courier New" w:cs="Courier New" w:hint="default"/>
      </w:rPr>
    </w:lvl>
    <w:lvl w:ilvl="5" w:tplc="84B6B3C6">
      <w:start w:val="1"/>
      <w:numFmt w:val="bullet"/>
      <w:lvlText w:val=""/>
      <w:lvlJc w:val="left"/>
      <w:pPr>
        <w:tabs>
          <w:tab w:val="num" w:pos="0"/>
        </w:tabs>
        <w:ind w:left="4887" w:hanging="360"/>
      </w:pPr>
      <w:rPr>
        <w:rFonts w:ascii="Wingdings" w:hAnsi="Wingdings" w:cs="Wingdings" w:hint="default"/>
      </w:rPr>
    </w:lvl>
    <w:lvl w:ilvl="6" w:tplc="33FA59EC">
      <w:start w:val="1"/>
      <w:numFmt w:val="bullet"/>
      <w:lvlText w:val=""/>
      <w:lvlJc w:val="left"/>
      <w:pPr>
        <w:tabs>
          <w:tab w:val="num" w:pos="0"/>
        </w:tabs>
        <w:ind w:left="5607" w:hanging="360"/>
      </w:pPr>
      <w:rPr>
        <w:rFonts w:ascii="Symbol" w:hAnsi="Symbol" w:cs="Symbol" w:hint="default"/>
      </w:rPr>
    </w:lvl>
    <w:lvl w:ilvl="7" w:tplc="41D267C4">
      <w:start w:val="1"/>
      <w:numFmt w:val="bullet"/>
      <w:lvlText w:val="o"/>
      <w:lvlJc w:val="left"/>
      <w:pPr>
        <w:tabs>
          <w:tab w:val="num" w:pos="0"/>
        </w:tabs>
        <w:ind w:left="6327" w:hanging="360"/>
      </w:pPr>
      <w:rPr>
        <w:rFonts w:ascii="Courier New" w:hAnsi="Courier New" w:cs="Courier New" w:hint="default"/>
      </w:rPr>
    </w:lvl>
    <w:lvl w:ilvl="8" w:tplc="27A67440">
      <w:start w:val="1"/>
      <w:numFmt w:val="bullet"/>
      <w:lvlText w:val=""/>
      <w:lvlJc w:val="left"/>
      <w:pPr>
        <w:tabs>
          <w:tab w:val="num" w:pos="0"/>
        </w:tabs>
        <w:ind w:left="7047" w:hanging="360"/>
      </w:pPr>
      <w:rPr>
        <w:rFonts w:ascii="Wingdings" w:hAnsi="Wingdings" w:cs="Wingdings" w:hint="default"/>
      </w:rPr>
    </w:lvl>
  </w:abstractNum>
  <w:abstractNum w:abstractNumId="18">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35B76FD0"/>
    <w:multiLevelType w:val="hybridMultilevel"/>
    <w:tmpl w:val="BC0475D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3">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46543651"/>
    <w:multiLevelType w:val="hybridMultilevel"/>
    <w:tmpl w:val="227065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nsid w:val="46B83275"/>
    <w:multiLevelType w:val="hybridMultilevel"/>
    <w:tmpl w:val="D5606974"/>
    <w:styleLink w:val="WW8Num22"/>
    <w:lvl w:ilvl="0" w:tplc="F7505424">
      <w:start w:val="1"/>
      <w:numFmt w:val="bullet"/>
      <w:lvlText w:val="-"/>
      <w:lvlJc w:val="left"/>
      <w:pPr>
        <w:tabs>
          <w:tab w:val="num" w:pos="0"/>
        </w:tabs>
        <w:ind w:left="1287" w:hanging="360"/>
      </w:pPr>
      <w:rPr>
        <w:rFonts w:ascii="Segoe UI" w:hAnsi="Segoe UI" w:cs="Segoe UI" w:hint="default"/>
      </w:rPr>
    </w:lvl>
    <w:lvl w:ilvl="1" w:tplc="61F8D26A">
      <w:start w:val="1"/>
      <w:numFmt w:val="bullet"/>
      <w:lvlText w:val="o"/>
      <w:lvlJc w:val="left"/>
      <w:pPr>
        <w:tabs>
          <w:tab w:val="num" w:pos="0"/>
        </w:tabs>
        <w:ind w:left="2007" w:hanging="360"/>
      </w:pPr>
      <w:rPr>
        <w:rFonts w:ascii="Courier New" w:hAnsi="Courier New" w:cs="Courier New" w:hint="default"/>
      </w:rPr>
    </w:lvl>
    <w:lvl w:ilvl="2" w:tplc="CC9AA90C">
      <w:start w:val="1"/>
      <w:numFmt w:val="bullet"/>
      <w:lvlText w:val=""/>
      <w:lvlJc w:val="left"/>
      <w:pPr>
        <w:tabs>
          <w:tab w:val="num" w:pos="0"/>
        </w:tabs>
        <w:ind w:left="2727" w:hanging="360"/>
      </w:pPr>
      <w:rPr>
        <w:rFonts w:ascii="Wingdings" w:hAnsi="Wingdings" w:cs="Wingdings" w:hint="default"/>
      </w:rPr>
    </w:lvl>
    <w:lvl w:ilvl="3" w:tplc="A314B9EA">
      <w:start w:val="1"/>
      <w:numFmt w:val="bullet"/>
      <w:lvlText w:val=""/>
      <w:lvlJc w:val="left"/>
      <w:pPr>
        <w:tabs>
          <w:tab w:val="num" w:pos="0"/>
        </w:tabs>
        <w:ind w:left="3447" w:hanging="360"/>
      </w:pPr>
      <w:rPr>
        <w:rFonts w:ascii="Symbol" w:hAnsi="Symbol" w:cs="Symbol" w:hint="default"/>
      </w:rPr>
    </w:lvl>
    <w:lvl w:ilvl="4" w:tplc="B9547EC0">
      <w:start w:val="1"/>
      <w:numFmt w:val="bullet"/>
      <w:lvlText w:val="o"/>
      <w:lvlJc w:val="left"/>
      <w:pPr>
        <w:tabs>
          <w:tab w:val="num" w:pos="0"/>
        </w:tabs>
        <w:ind w:left="4167" w:hanging="360"/>
      </w:pPr>
      <w:rPr>
        <w:rFonts w:ascii="Courier New" w:hAnsi="Courier New" w:cs="Courier New" w:hint="default"/>
      </w:rPr>
    </w:lvl>
    <w:lvl w:ilvl="5" w:tplc="F39A0BEC">
      <w:start w:val="1"/>
      <w:numFmt w:val="bullet"/>
      <w:lvlText w:val=""/>
      <w:lvlJc w:val="left"/>
      <w:pPr>
        <w:tabs>
          <w:tab w:val="num" w:pos="0"/>
        </w:tabs>
        <w:ind w:left="4887" w:hanging="360"/>
      </w:pPr>
      <w:rPr>
        <w:rFonts w:ascii="Wingdings" w:hAnsi="Wingdings" w:cs="Wingdings" w:hint="default"/>
      </w:rPr>
    </w:lvl>
    <w:lvl w:ilvl="6" w:tplc="A2FC1A4A">
      <w:start w:val="1"/>
      <w:numFmt w:val="bullet"/>
      <w:lvlText w:val=""/>
      <w:lvlJc w:val="left"/>
      <w:pPr>
        <w:tabs>
          <w:tab w:val="num" w:pos="0"/>
        </w:tabs>
        <w:ind w:left="5607" w:hanging="360"/>
      </w:pPr>
      <w:rPr>
        <w:rFonts w:ascii="Symbol" w:hAnsi="Symbol" w:cs="Symbol" w:hint="default"/>
      </w:rPr>
    </w:lvl>
    <w:lvl w:ilvl="7" w:tplc="DD022132">
      <w:start w:val="1"/>
      <w:numFmt w:val="bullet"/>
      <w:lvlText w:val="o"/>
      <w:lvlJc w:val="left"/>
      <w:pPr>
        <w:tabs>
          <w:tab w:val="num" w:pos="0"/>
        </w:tabs>
        <w:ind w:left="6327" w:hanging="360"/>
      </w:pPr>
      <w:rPr>
        <w:rFonts w:ascii="Courier New" w:hAnsi="Courier New" w:cs="Courier New" w:hint="default"/>
      </w:rPr>
    </w:lvl>
    <w:lvl w:ilvl="8" w:tplc="D33409B2">
      <w:start w:val="1"/>
      <w:numFmt w:val="bullet"/>
      <w:lvlText w:val=""/>
      <w:lvlJc w:val="left"/>
      <w:pPr>
        <w:tabs>
          <w:tab w:val="num" w:pos="0"/>
        </w:tabs>
        <w:ind w:left="7047" w:hanging="360"/>
      </w:pPr>
      <w:rPr>
        <w:rFonts w:ascii="Wingdings" w:hAnsi="Wingdings" w:cs="Wingdings" w:hint="default"/>
      </w:rPr>
    </w:lvl>
  </w:abstractNum>
  <w:abstractNum w:abstractNumId="26">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8ED7D11"/>
    <w:multiLevelType w:val="hybridMultilevel"/>
    <w:tmpl w:val="89B43DE4"/>
    <w:lvl w:ilvl="0" w:tplc="DE8C3592">
      <w:start w:val="1"/>
      <w:numFmt w:val="bullet"/>
      <w:lvlText w:val=""/>
      <w:lvlJc w:val="left"/>
      <w:pPr>
        <w:tabs>
          <w:tab w:val="num" w:pos="0"/>
        </w:tabs>
        <w:ind w:left="1287" w:hanging="360"/>
      </w:pPr>
      <w:rPr>
        <w:rFonts w:ascii="Symbol" w:hAnsi="Symbol" w:cs="Symbol" w:hint="default"/>
      </w:rPr>
    </w:lvl>
    <w:lvl w:ilvl="1" w:tplc="ACDAA2A8">
      <w:start w:val="1"/>
      <w:numFmt w:val="bullet"/>
      <w:lvlText w:val="o"/>
      <w:lvlJc w:val="left"/>
      <w:pPr>
        <w:tabs>
          <w:tab w:val="num" w:pos="0"/>
        </w:tabs>
        <w:ind w:left="2007" w:hanging="360"/>
      </w:pPr>
      <w:rPr>
        <w:rFonts w:ascii="Courier New" w:hAnsi="Courier New" w:cs="Courier New" w:hint="default"/>
      </w:rPr>
    </w:lvl>
    <w:lvl w:ilvl="2" w:tplc="B6BE4912">
      <w:start w:val="1"/>
      <w:numFmt w:val="bullet"/>
      <w:lvlText w:val=""/>
      <w:lvlJc w:val="left"/>
      <w:pPr>
        <w:tabs>
          <w:tab w:val="num" w:pos="0"/>
        </w:tabs>
        <w:ind w:left="2727" w:hanging="360"/>
      </w:pPr>
      <w:rPr>
        <w:rFonts w:ascii="Wingdings" w:hAnsi="Wingdings" w:cs="Wingdings" w:hint="default"/>
      </w:rPr>
    </w:lvl>
    <w:lvl w:ilvl="3" w:tplc="CC1CF346">
      <w:start w:val="1"/>
      <w:numFmt w:val="bullet"/>
      <w:lvlText w:val=""/>
      <w:lvlJc w:val="left"/>
      <w:pPr>
        <w:tabs>
          <w:tab w:val="num" w:pos="0"/>
        </w:tabs>
        <w:ind w:left="3447" w:hanging="360"/>
      </w:pPr>
      <w:rPr>
        <w:rFonts w:ascii="Symbol" w:hAnsi="Symbol" w:cs="Symbol" w:hint="default"/>
      </w:rPr>
    </w:lvl>
    <w:lvl w:ilvl="4" w:tplc="646E4C30">
      <w:start w:val="1"/>
      <w:numFmt w:val="bullet"/>
      <w:lvlText w:val="o"/>
      <w:lvlJc w:val="left"/>
      <w:pPr>
        <w:tabs>
          <w:tab w:val="num" w:pos="0"/>
        </w:tabs>
        <w:ind w:left="4167" w:hanging="360"/>
      </w:pPr>
      <w:rPr>
        <w:rFonts w:ascii="Courier New" w:hAnsi="Courier New" w:cs="Courier New" w:hint="default"/>
      </w:rPr>
    </w:lvl>
    <w:lvl w:ilvl="5" w:tplc="4A0C1D70">
      <w:start w:val="1"/>
      <w:numFmt w:val="bullet"/>
      <w:lvlText w:val=""/>
      <w:lvlJc w:val="left"/>
      <w:pPr>
        <w:tabs>
          <w:tab w:val="num" w:pos="0"/>
        </w:tabs>
        <w:ind w:left="4887" w:hanging="360"/>
      </w:pPr>
      <w:rPr>
        <w:rFonts w:ascii="Wingdings" w:hAnsi="Wingdings" w:cs="Wingdings" w:hint="default"/>
      </w:rPr>
    </w:lvl>
    <w:lvl w:ilvl="6" w:tplc="DC0C3DC0">
      <w:start w:val="1"/>
      <w:numFmt w:val="bullet"/>
      <w:lvlText w:val=""/>
      <w:lvlJc w:val="left"/>
      <w:pPr>
        <w:tabs>
          <w:tab w:val="num" w:pos="0"/>
        </w:tabs>
        <w:ind w:left="5607" w:hanging="360"/>
      </w:pPr>
      <w:rPr>
        <w:rFonts w:ascii="Symbol" w:hAnsi="Symbol" w:cs="Symbol" w:hint="default"/>
      </w:rPr>
    </w:lvl>
    <w:lvl w:ilvl="7" w:tplc="5278588E">
      <w:start w:val="1"/>
      <w:numFmt w:val="bullet"/>
      <w:lvlText w:val="o"/>
      <w:lvlJc w:val="left"/>
      <w:pPr>
        <w:tabs>
          <w:tab w:val="num" w:pos="0"/>
        </w:tabs>
        <w:ind w:left="6327" w:hanging="360"/>
      </w:pPr>
      <w:rPr>
        <w:rFonts w:ascii="Courier New" w:hAnsi="Courier New" w:cs="Courier New" w:hint="default"/>
      </w:rPr>
    </w:lvl>
    <w:lvl w:ilvl="8" w:tplc="AA68E3EA">
      <w:start w:val="1"/>
      <w:numFmt w:val="bullet"/>
      <w:lvlText w:val=""/>
      <w:lvlJc w:val="left"/>
      <w:pPr>
        <w:tabs>
          <w:tab w:val="num" w:pos="0"/>
        </w:tabs>
        <w:ind w:left="7047" w:hanging="360"/>
      </w:pPr>
      <w:rPr>
        <w:rFonts w:ascii="Wingdings" w:hAnsi="Wingdings" w:cs="Wingdings" w:hint="default"/>
      </w:rPr>
    </w:lvl>
  </w:abstractNum>
  <w:abstractNum w:abstractNumId="2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9">
    <w:nsid w:val="4CB9273D"/>
    <w:multiLevelType w:val="hybridMultilevel"/>
    <w:tmpl w:val="12547066"/>
    <w:lvl w:ilvl="0" w:tplc="98543B44">
      <w:start w:val="1"/>
      <w:numFmt w:val="bullet"/>
      <w:pStyle w:val="---"/>
      <w:lvlText w:val=""/>
      <w:lvlJc w:val="left"/>
      <w:pPr>
        <w:tabs>
          <w:tab w:val="num" w:pos="0"/>
        </w:tabs>
        <w:ind w:left="720" w:hanging="360"/>
      </w:pPr>
      <w:rPr>
        <w:rFonts w:ascii="Symbol" w:hAnsi="Symbol" w:cs="Symbol" w:hint="default"/>
      </w:rPr>
    </w:lvl>
    <w:lvl w:ilvl="1" w:tplc="1B946906">
      <w:start w:val="1"/>
      <w:numFmt w:val="decimal"/>
      <w:lvlText w:val="%2."/>
      <w:lvlJc w:val="left"/>
      <w:pPr>
        <w:tabs>
          <w:tab w:val="num" w:pos="0"/>
        </w:tabs>
        <w:ind w:left="1080" w:hanging="360"/>
      </w:pPr>
    </w:lvl>
    <w:lvl w:ilvl="2" w:tplc="99EA1724">
      <w:start w:val="1"/>
      <w:numFmt w:val="decimal"/>
      <w:lvlText w:val="%3."/>
      <w:lvlJc w:val="left"/>
      <w:pPr>
        <w:tabs>
          <w:tab w:val="num" w:pos="0"/>
        </w:tabs>
        <w:ind w:left="1440" w:hanging="360"/>
      </w:pPr>
    </w:lvl>
    <w:lvl w:ilvl="3" w:tplc="08D4E8B0">
      <w:start w:val="1"/>
      <w:numFmt w:val="decimal"/>
      <w:lvlText w:val="%4."/>
      <w:lvlJc w:val="left"/>
      <w:pPr>
        <w:tabs>
          <w:tab w:val="num" w:pos="0"/>
        </w:tabs>
        <w:ind w:left="1800" w:hanging="360"/>
      </w:pPr>
    </w:lvl>
    <w:lvl w:ilvl="4" w:tplc="5D82E2B4">
      <w:start w:val="1"/>
      <w:numFmt w:val="decimal"/>
      <w:lvlText w:val="%5."/>
      <w:lvlJc w:val="left"/>
      <w:pPr>
        <w:tabs>
          <w:tab w:val="num" w:pos="0"/>
        </w:tabs>
        <w:ind w:left="2160" w:hanging="360"/>
      </w:pPr>
    </w:lvl>
    <w:lvl w:ilvl="5" w:tplc="D398010C">
      <w:start w:val="1"/>
      <w:numFmt w:val="decimal"/>
      <w:lvlText w:val="%6."/>
      <w:lvlJc w:val="left"/>
      <w:pPr>
        <w:tabs>
          <w:tab w:val="num" w:pos="0"/>
        </w:tabs>
        <w:ind w:left="2520" w:hanging="360"/>
      </w:pPr>
    </w:lvl>
    <w:lvl w:ilvl="6" w:tplc="97B6A4A0">
      <w:start w:val="1"/>
      <w:numFmt w:val="decimal"/>
      <w:lvlText w:val="%7."/>
      <w:lvlJc w:val="left"/>
      <w:pPr>
        <w:tabs>
          <w:tab w:val="num" w:pos="0"/>
        </w:tabs>
        <w:ind w:left="2880" w:hanging="360"/>
      </w:pPr>
    </w:lvl>
    <w:lvl w:ilvl="7" w:tplc="03ECC2DC">
      <w:start w:val="1"/>
      <w:numFmt w:val="decimal"/>
      <w:lvlText w:val="%8."/>
      <w:lvlJc w:val="left"/>
      <w:pPr>
        <w:tabs>
          <w:tab w:val="num" w:pos="0"/>
        </w:tabs>
        <w:ind w:left="3240" w:hanging="360"/>
      </w:pPr>
    </w:lvl>
    <w:lvl w:ilvl="8" w:tplc="E40E7F62">
      <w:start w:val="1"/>
      <w:numFmt w:val="decimal"/>
      <w:lvlText w:val="%9."/>
      <w:lvlJc w:val="left"/>
      <w:pPr>
        <w:tabs>
          <w:tab w:val="num" w:pos="0"/>
        </w:tabs>
        <w:ind w:left="3600" w:hanging="360"/>
      </w:pPr>
    </w:lvl>
  </w:abstractNum>
  <w:abstractNum w:abstractNumId="30">
    <w:nsid w:val="4D462D2C"/>
    <w:multiLevelType w:val="hybridMultilevel"/>
    <w:tmpl w:val="5A200D90"/>
    <w:lvl w:ilvl="0" w:tplc="D414827C">
      <w:start w:val="1"/>
      <w:numFmt w:val="decimal"/>
      <w:lvlText w:val="%1"/>
      <w:lvlJc w:val="left"/>
      <w:pPr>
        <w:tabs>
          <w:tab w:val="num" w:pos="360"/>
        </w:tabs>
        <w:ind w:left="360" w:hanging="360"/>
      </w:pPr>
      <w:rPr>
        <w:rFonts w:cs="Times New Roman"/>
        <w:b w:val="0"/>
      </w:rPr>
    </w:lvl>
    <w:lvl w:ilvl="1" w:tplc="3098C718">
      <w:start w:val="1"/>
      <w:numFmt w:val="lowerLetter"/>
      <w:lvlText w:val="%2."/>
      <w:lvlJc w:val="left"/>
      <w:pPr>
        <w:tabs>
          <w:tab w:val="num" w:pos="1080"/>
        </w:tabs>
        <w:ind w:left="1080" w:hanging="360"/>
      </w:pPr>
      <w:rPr>
        <w:rFonts w:cs="Times New Roman"/>
      </w:rPr>
    </w:lvl>
    <w:lvl w:ilvl="2" w:tplc="9348CE4E">
      <w:start w:val="1"/>
      <w:numFmt w:val="lowerRoman"/>
      <w:lvlText w:val="%3."/>
      <w:lvlJc w:val="right"/>
      <w:pPr>
        <w:tabs>
          <w:tab w:val="num" w:pos="1800"/>
        </w:tabs>
        <w:ind w:left="1800" w:hanging="180"/>
      </w:pPr>
      <w:rPr>
        <w:rFonts w:cs="Times New Roman"/>
      </w:rPr>
    </w:lvl>
    <w:lvl w:ilvl="3" w:tplc="1BFE257E">
      <w:start w:val="1"/>
      <w:numFmt w:val="decimal"/>
      <w:lvlText w:val="%4."/>
      <w:lvlJc w:val="left"/>
      <w:pPr>
        <w:tabs>
          <w:tab w:val="num" w:pos="2520"/>
        </w:tabs>
        <w:ind w:left="2520" w:hanging="360"/>
      </w:pPr>
      <w:rPr>
        <w:rFonts w:cs="Times New Roman"/>
      </w:rPr>
    </w:lvl>
    <w:lvl w:ilvl="4" w:tplc="A3D8FDA4">
      <w:start w:val="1"/>
      <w:numFmt w:val="lowerLetter"/>
      <w:lvlText w:val="%5."/>
      <w:lvlJc w:val="left"/>
      <w:pPr>
        <w:tabs>
          <w:tab w:val="num" w:pos="3240"/>
        </w:tabs>
        <w:ind w:left="3240" w:hanging="360"/>
      </w:pPr>
      <w:rPr>
        <w:rFonts w:cs="Times New Roman"/>
      </w:rPr>
    </w:lvl>
    <w:lvl w:ilvl="5" w:tplc="40A68784">
      <w:start w:val="1"/>
      <w:numFmt w:val="lowerRoman"/>
      <w:lvlText w:val="%6."/>
      <w:lvlJc w:val="right"/>
      <w:pPr>
        <w:tabs>
          <w:tab w:val="num" w:pos="3960"/>
        </w:tabs>
        <w:ind w:left="3960" w:hanging="180"/>
      </w:pPr>
      <w:rPr>
        <w:rFonts w:cs="Times New Roman"/>
      </w:rPr>
    </w:lvl>
    <w:lvl w:ilvl="6" w:tplc="5394DDB2">
      <w:start w:val="1"/>
      <w:numFmt w:val="decimal"/>
      <w:lvlText w:val="%7."/>
      <w:lvlJc w:val="left"/>
      <w:pPr>
        <w:tabs>
          <w:tab w:val="num" w:pos="4680"/>
        </w:tabs>
        <w:ind w:left="4680" w:hanging="360"/>
      </w:pPr>
      <w:rPr>
        <w:rFonts w:cs="Times New Roman"/>
      </w:rPr>
    </w:lvl>
    <w:lvl w:ilvl="7" w:tplc="BA1659D2">
      <w:start w:val="1"/>
      <w:numFmt w:val="lowerLetter"/>
      <w:lvlText w:val="%8."/>
      <w:lvlJc w:val="left"/>
      <w:pPr>
        <w:tabs>
          <w:tab w:val="num" w:pos="5400"/>
        </w:tabs>
        <w:ind w:left="5400" w:hanging="360"/>
      </w:pPr>
      <w:rPr>
        <w:rFonts w:cs="Times New Roman"/>
      </w:rPr>
    </w:lvl>
    <w:lvl w:ilvl="8" w:tplc="3A1A7096">
      <w:start w:val="1"/>
      <w:numFmt w:val="lowerRoman"/>
      <w:lvlText w:val="%9."/>
      <w:lvlJc w:val="right"/>
      <w:pPr>
        <w:tabs>
          <w:tab w:val="num" w:pos="6120"/>
        </w:tabs>
        <w:ind w:left="6120" w:hanging="180"/>
      </w:pPr>
      <w:rPr>
        <w:rFonts w:cs="Times New Roman"/>
      </w:rPr>
    </w:lvl>
  </w:abstractNum>
  <w:abstractNum w:abstractNumId="31">
    <w:nsid w:val="50DD699F"/>
    <w:multiLevelType w:val="hybridMultilevel"/>
    <w:tmpl w:val="9F341A66"/>
    <w:lvl w:ilvl="0" w:tplc="9702CB32">
      <w:start w:val="1"/>
      <w:numFmt w:val="decimal"/>
      <w:lvlText w:val="%1."/>
      <w:lvlJc w:val="left"/>
      <w:pPr>
        <w:ind w:left="1068" w:hanging="360"/>
      </w:pPr>
      <w:rPr>
        <w:rFonts w:hint="default"/>
      </w:rPr>
    </w:lvl>
    <w:lvl w:ilvl="1" w:tplc="5FDE3370">
      <w:start w:val="1"/>
      <w:numFmt w:val="russianLower"/>
      <w:lvlText w:val="%2."/>
      <w:lvlJc w:val="left"/>
      <w:pPr>
        <w:ind w:left="1788" w:hanging="360"/>
      </w:pPr>
      <w:rPr>
        <w:rFonts w:ascii="Times New Roman" w:hAnsi="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3">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536D43AA"/>
    <w:multiLevelType w:val="hybridMultilevel"/>
    <w:tmpl w:val="0B2C01DA"/>
    <w:lvl w:ilvl="0" w:tplc="87C4F3BE">
      <w:start w:val="1"/>
      <w:numFmt w:val="bullet"/>
      <w:lvlText w:val=""/>
      <w:lvlJc w:val="left"/>
      <w:pPr>
        <w:tabs>
          <w:tab w:val="num" w:pos="0"/>
        </w:tabs>
        <w:ind w:left="1287" w:hanging="360"/>
      </w:pPr>
      <w:rPr>
        <w:rFonts w:ascii="Symbol" w:hAnsi="Symbol" w:cs="Symbol" w:hint="default"/>
      </w:rPr>
    </w:lvl>
    <w:lvl w:ilvl="1" w:tplc="70F004CA">
      <w:start w:val="1"/>
      <w:numFmt w:val="bullet"/>
      <w:lvlText w:val="o"/>
      <w:lvlJc w:val="left"/>
      <w:pPr>
        <w:tabs>
          <w:tab w:val="num" w:pos="0"/>
        </w:tabs>
        <w:ind w:left="2007" w:hanging="360"/>
      </w:pPr>
      <w:rPr>
        <w:rFonts w:ascii="Courier New" w:hAnsi="Courier New" w:cs="Courier New" w:hint="default"/>
      </w:rPr>
    </w:lvl>
    <w:lvl w:ilvl="2" w:tplc="2F042008">
      <w:start w:val="1"/>
      <w:numFmt w:val="bullet"/>
      <w:lvlText w:val=""/>
      <w:lvlJc w:val="left"/>
      <w:pPr>
        <w:tabs>
          <w:tab w:val="num" w:pos="0"/>
        </w:tabs>
        <w:ind w:left="2727" w:hanging="360"/>
      </w:pPr>
      <w:rPr>
        <w:rFonts w:ascii="Wingdings" w:hAnsi="Wingdings" w:cs="Wingdings" w:hint="default"/>
      </w:rPr>
    </w:lvl>
    <w:lvl w:ilvl="3" w:tplc="20DE3270">
      <w:start w:val="1"/>
      <w:numFmt w:val="bullet"/>
      <w:lvlText w:val=""/>
      <w:lvlJc w:val="left"/>
      <w:pPr>
        <w:tabs>
          <w:tab w:val="num" w:pos="0"/>
        </w:tabs>
        <w:ind w:left="3447" w:hanging="360"/>
      </w:pPr>
      <w:rPr>
        <w:rFonts w:ascii="Symbol" w:hAnsi="Symbol" w:cs="Symbol" w:hint="default"/>
      </w:rPr>
    </w:lvl>
    <w:lvl w:ilvl="4" w:tplc="8042FDFC">
      <w:start w:val="1"/>
      <w:numFmt w:val="bullet"/>
      <w:lvlText w:val="o"/>
      <w:lvlJc w:val="left"/>
      <w:pPr>
        <w:tabs>
          <w:tab w:val="num" w:pos="0"/>
        </w:tabs>
        <w:ind w:left="4167" w:hanging="360"/>
      </w:pPr>
      <w:rPr>
        <w:rFonts w:ascii="Courier New" w:hAnsi="Courier New" w:cs="Courier New" w:hint="default"/>
      </w:rPr>
    </w:lvl>
    <w:lvl w:ilvl="5" w:tplc="38B6E936">
      <w:start w:val="1"/>
      <w:numFmt w:val="bullet"/>
      <w:lvlText w:val=""/>
      <w:lvlJc w:val="left"/>
      <w:pPr>
        <w:tabs>
          <w:tab w:val="num" w:pos="0"/>
        </w:tabs>
        <w:ind w:left="4887" w:hanging="360"/>
      </w:pPr>
      <w:rPr>
        <w:rFonts w:ascii="Wingdings" w:hAnsi="Wingdings" w:cs="Wingdings" w:hint="default"/>
      </w:rPr>
    </w:lvl>
    <w:lvl w:ilvl="6" w:tplc="587AB5A8">
      <w:start w:val="1"/>
      <w:numFmt w:val="bullet"/>
      <w:lvlText w:val=""/>
      <w:lvlJc w:val="left"/>
      <w:pPr>
        <w:tabs>
          <w:tab w:val="num" w:pos="0"/>
        </w:tabs>
        <w:ind w:left="5607" w:hanging="360"/>
      </w:pPr>
      <w:rPr>
        <w:rFonts w:ascii="Symbol" w:hAnsi="Symbol" w:cs="Symbol" w:hint="default"/>
      </w:rPr>
    </w:lvl>
    <w:lvl w:ilvl="7" w:tplc="6F08F360">
      <w:start w:val="1"/>
      <w:numFmt w:val="bullet"/>
      <w:lvlText w:val="o"/>
      <w:lvlJc w:val="left"/>
      <w:pPr>
        <w:tabs>
          <w:tab w:val="num" w:pos="0"/>
        </w:tabs>
        <w:ind w:left="6327" w:hanging="360"/>
      </w:pPr>
      <w:rPr>
        <w:rFonts w:ascii="Courier New" w:hAnsi="Courier New" w:cs="Courier New" w:hint="default"/>
      </w:rPr>
    </w:lvl>
    <w:lvl w:ilvl="8" w:tplc="6FD49AAC">
      <w:start w:val="1"/>
      <w:numFmt w:val="bullet"/>
      <w:lvlText w:val=""/>
      <w:lvlJc w:val="left"/>
      <w:pPr>
        <w:tabs>
          <w:tab w:val="num" w:pos="0"/>
        </w:tabs>
        <w:ind w:left="7047" w:hanging="360"/>
      </w:pPr>
      <w:rPr>
        <w:rFonts w:ascii="Wingdings" w:hAnsi="Wingdings" w:cs="Wingdings" w:hint="default"/>
      </w:rPr>
    </w:lvl>
  </w:abstractNum>
  <w:abstractNum w:abstractNumId="35">
    <w:nsid w:val="564B482D"/>
    <w:multiLevelType w:val="hybridMultilevel"/>
    <w:tmpl w:val="6CF0C8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200AF9"/>
    <w:multiLevelType w:val="hybridMultilevel"/>
    <w:tmpl w:val="3750652E"/>
    <w:lvl w:ilvl="0" w:tplc="1DEADE0E">
      <w:start w:val="1"/>
      <w:numFmt w:val="bullet"/>
      <w:lvlText w:val=""/>
      <w:lvlJc w:val="left"/>
      <w:pPr>
        <w:ind w:left="1287" w:hanging="360"/>
      </w:pPr>
      <w:rPr>
        <w:rFonts w:ascii="Symbol" w:hAnsi="Symbol" w:hint="default"/>
      </w:rPr>
    </w:lvl>
    <w:lvl w:ilvl="1" w:tplc="805E28B6">
      <w:start w:val="1"/>
      <w:numFmt w:val="bullet"/>
      <w:lvlText w:val="o"/>
      <w:lvlJc w:val="left"/>
      <w:pPr>
        <w:ind w:left="2007" w:hanging="360"/>
      </w:pPr>
      <w:rPr>
        <w:rFonts w:ascii="Courier New" w:hAnsi="Courier New" w:cs="Courier New" w:hint="default"/>
      </w:rPr>
    </w:lvl>
    <w:lvl w:ilvl="2" w:tplc="38208332">
      <w:start w:val="1"/>
      <w:numFmt w:val="bullet"/>
      <w:lvlText w:val=""/>
      <w:lvlJc w:val="left"/>
      <w:pPr>
        <w:ind w:left="2727" w:hanging="360"/>
      </w:pPr>
      <w:rPr>
        <w:rFonts w:ascii="Wingdings" w:hAnsi="Wingdings" w:hint="default"/>
      </w:rPr>
    </w:lvl>
    <w:lvl w:ilvl="3" w:tplc="9B34AE76">
      <w:start w:val="1"/>
      <w:numFmt w:val="bullet"/>
      <w:lvlText w:val=""/>
      <w:lvlJc w:val="left"/>
      <w:pPr>
        <w:ind w:left="3447" w:hanging="360"/>
      </w:pPr>
      <w:rPr>
        <w:rFonts w:ascii="Symbol" w:hAnsi="Symbol" w:hint="default"/>
      </w:rPr>
    </w:lvl>
    <w:lvl w:ilvl="4" w:tplc="52DE6122">
      <w:start w:val="1"/>
      <w:numFmt w:val="bullet"/>
      <w:lvlText w:val="o"/>
      <w:lvlJc w:val="left"/>
      <w:pPr>
        <w:ind w:left="4167" w:hanging="360"/>
      </w:pPr>
      <w:rPr>
        <w:rFonts w:ascii="Courier New" w:hAnsi="Courier New" w:cs="Courier New" w:hint="default"/>
      </w:rPr>
    </w:lvl>
    <w:lvl w:ilvl="5" w:tplc="CCE037E0">
      <w:start w:val="1"/>
      <w:numFmt w:val="bullet"/>
      <w:lvlText w:val=""/>
      <w:lvlJc w:val="left"/>
      <w:pPr>
        <w:ind w:left="4887" w:hanging="360"/>
      </w:pPr>
      <w:rPr>
        <w:rFonts w:ascii="Wingdings" w:hAnsi="Wingdings" w:hint="default"/>
      </w:rPr>
    </w:lvl>
    <w:lvl w:ilvl="6" w:tplc="DDAA5E6A">
      <w:start w:val="1"/>
      <w:numFmt w:val="bullet"/>
      <w:lvlText w:val=""/>
      <w:lvlJc w:val="left"/>
      <w:pPr>
        <w:ind w:left="5607" w:hanging="360"/>
      </w:pPr>
      <w:rPr>
        <w:rFonts w:ascii="Symbol" w:hAnsi="Symbol" w:hint="default"/>
      </w:rPr>
    </w:lvl>
    <w:lvl w:ilvl="7" w:tplc="7758F746">
      <w:start w:val="1"/>
      <w:numFmt w:val="bullet"/>
      <w:lvlText w:val="o"/>
      <w:lvlJc w:val="left"/>
      <w:pPr>
        <w:ind w:left="6327" w:hanging="360"/>
      </w:pPr>
      <w:rPr>
        <w:rFonts w:ascii="Courier New" w:hAnsi="Courier New" w:cs="Courier New" w:hint="default"/>
      </w:rPr>
    </w:lvl>
    <w:lvl w:ilvl="8" w:tplc="BAE8F6D0">
      <w:start w:val="1"/>
      <w:numFmt w:val="bullet"/>
      <w:lvlText w:val=""/>
      <w:lvlJc w:val="left"/>
      <w:pPr>
        <w:ind w:left="7047" w:hanging="360"/>
      </w:pPr>
      <w:rPr>
        <w:rFonts w:ascii="Wingdings" w:hAnsi="Wingdings" w:hint="default"/>
      </w:rPr>
    </w:lvl>
  </w:abstractNum>
  <w:abstractNum w:abstractNumId="37">
    <w:nsid w:val="60061B7F"/>
    <w:multiLevelType w:val="hybridMultilevel"/>
    <w:tmpl w:val="16563764"/>
    <w:lvl w:ilvl="0" w:tplc="85CA29E0">
      <w:start w:val="1"/>
      <w:numFmt w:val="bullet"/>
      <w:lvlText w:val=""/>
      <w:lvlJc w:val="left"/>
      <w:pPr>
        <w:tabs>
          <w:tab w:val="num" w:pos="0"/>
        </w:tabs>
        <w:ind w:left="1287" w:hanging="360"/>
      </w:pPr>
      <w:rPr>
        <w:rFonts w:ascii="Symbol" w:hAnsi="Symbol" w:cs="Symbol" w:hint="default"/>
      </w:rPr>
    </w:lvl>
    <w:lvl w:ilvl="1" w:tplc="C00875B6">
      <w:start w:val="1"/>
      <w:numFmt w:val="bullet"/>
      <w:lvlText w:val="o"/>
      <w:lvlJc w:val="left"/>
      <w:pPr>
        <w:tabs>
          <w:tab w:val="num" w:pos="0"/>
        </w:tabs>
        <w:ind w:left="2007" w:hanging="360"/>
      </w:pPr>
      <w:rPr>
        <w:rFonts w:ascii="Courier New" w:hAnsi="Courier New" w:cs="Courier New" w:hint="default"/>
      </w:rPr>
    </w:lvl>
    <w:lvl w:ilvl="2" w:tplc="5AE450F6">
      <w:start w:val="1"/>
      <w:numFmt w:val="bullet"/>
      <w:lvlText w:val=""/>
      <w:lvlJc w:val="left"/>
      <w:pPr>
        <w:tabs>
          <w:tab w:val="num" w:pos="0"/>
        </w:tabs>
        <w:ind w:left="2727" w:hanging="360"/>
      </w:pPr>
      <w:rPr>
        <w:rFonts w:ascii="Wingdings" w:hAnsi="Wingdings" w:cs="Wingdings" w:hint="default"/>
      </w:rPr>
    </w:lvl>
    <w:lvl w:ilvl="3" w:tplc="5F941F16">
      <w:start w:val="1"/>
      <w:numFmt w:val="bullet"/>
      <w:lvlText w:val=""/>
      <w:lvlJc w:val="left"/>
      <w:pPr>
        <w:tabs>
          <w:tab w:val="num" w:pos="0"/>
        </w:tabs>
        <w:ind w:left="3447" w:hanging="360"/>
      </w:pPr>
      <w:rPr>
        <w:rFonts w:ascii="Symbol" w:hAnsi="Symbol" w:cs="Symbol" w:hint="default"/>
      </w:rPr>
    </w:lvl>
    <w:lvl w:ilvl="4" w:tplc="EE885D8C">
      <w:start w:val="1"/>
      <w:numFmt w:val="bullet"/>
      <w:lvlText w:val="o"/>
      <w:lvlJc w:val="left"/>
      <w:pPr>
        <w:tabs>
          <w:tab w:val="num" w:pos="0"/>
        </w:tabs>
        <w:ind w:left="4167" w:hanging="360"/>
      </w:pPr>
      <w:rPr>
        <w:rFonts w:ascii="Courier New" w:hAnsi="Courier New" w:cs="Courier New" w:hint="default"/>
      </w:rPr>
    </w:lvl>
    <w:lvl w:ilvl="5" w:tplc="3DB6D672">
      <w:start w:val="1"/>
      <w:numFmt w:val="bullet"/>
      <w:lvlText w:val=""/>
      <w:lvlJc w:val="left"/>
      <w:pPr>
        <w:tabs>
          <w:tab w:val="num" w:pos="0"/>
        </w:tabs>
        <w:ind w:left="4887" w:hanging="360"/>
      </w:pPr>
      <w:rPr>
        <w:rFonts w:ascii="Wingdings" w:hAnsi="Wingdings" w:cs="Wingdings" w:hint="default"/>
      </w:rPr>
    </w:lvl>
    <w:lvl w:ilvl="6" w:tplc="6394B818">
      <w:start w:val="1"/>
      <w:numFmt w:val="bullet"/>
      <w:lvlText w:val=""/>
      <w:lvlJc w:val="left"/>
      <w:pPr>
        <w:tabs>
          <w:tab w:val="num" w:pos="0"/>
        </w:tabs>
        <w:ind w:left="5607" w:hanging="360"/>
      </w:pPr>
      <w:rPr>
        <w:rFonts w:ascii="Symbol" w:hAnsi="Symbol" w:cs="Symbol" w:hint="default"/>
      </w:rPr>
    </w:lvl>
    <w:lvl w:ilvl="7" w:tplc="1946EDD0">
      <w:start w:val="1"/>
      <w:numFmt w:val="bullet"/>
      <w:lvlText w:val="o"/>
      <w:lvlJc w:val="left"/>
      <w:pPr>
        <w:tabs>
          <w:tab w:val="num" w:pos="0"/>
        </w:tabs>
        <w:ind w:left="6327" w:hanging="360"/>
      </w:pPr>
      <w:rPr>
        <w:rFonts w:ascii="Courier New" w:hAnsi="Courier New" w:cs="Courier New" w:hint="default"/>
      </w:rPr>
    </w:lvl>
    <w:lvl w:ilvl="8" w:tplc="DFC0696C">
      <w:start w:val="1"/>
      <w:numFmt w:val="bullet"/>
      <w:lvlText w:val=""/>
      <w:lvlJc w:val="left"/>
      <w:pPr>
        <w:tabs>
          <w:tab w:val="num" w:pos="0"/>
        </w:tabs>
        <w:ind w:left="7047" w:hanging="360"/>
      </w:pPr>
      <w:rPr>
        <w:rFonts w:ascii="Wingdings" w:hAnsi="Wingdings" w:cs="Wingdings" w:hint="default"/>
      </w:rPr>
    </w:lvl>
  </w:abstractNum>
  <w:abstractNum w:abstractNumId="38">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F86285B"/>
    <w:multiLevelType w:val="hybridMultilevel"/>
    <w:tmpl w:val="C57495AA"/>
    <w:lvl w:ilvl="0" w:tplc="4664FEDA">
      <w:start w:val="1"/>
      <w:numFmt w:val="bullet"/>
      <w:lvlText w:val="-"/>
      <w:lvlJc w:val="left"/>
      <w:pPr>
        <w:tabs>
          <w:tab w:val="num" w:pos="0"/>
        </w:tabs>
        <w:ind w:left="1287" w:hanging="360"/>
      </w:pPr>
      <w:rPr>
        <w:rFonts w:ascii="Segoe UI" w:hAnsi="Segoe UI" w:cs="Segoe UI" w:hint="default"/>
      </w:rPr>
    </w:lvl>
    <w:lvl w:ilvl="1" w:tplc="9006CC5E">
      <w:start w:val="1"/>
      <w:numFmt w:val="bullet"/>
      <w:lvlText w:val="o"/>
      <w:lvlJc w:val="left"/>
      <w:pPr>
        <w:tabs>
          <w:tab w:val="num" w:pos="0"/>
        </w:tabs>
        <w:ind w:left="2007" w:hanging="360"/>
      </w:pPr>
      <w:rPr>
        <w:rFonts w:ascii="Courier New" w:hAnsi="Courier New" w:cs="Courier New" w:hint="default"/>
      </w:rPr>
    </w:lvl>
    <w:lvl w:ilvl="2" w:tplc="B3C4E12A">
      <w:start w:val="1"/>
      <w:numFmt w:val="bullet"/>
      <w:lvlText w:val=""/>
      <w:lvlJc w:val="left"/>
      <w:pPr>
        <w:tabs>
          <w:tab w:val="num" w:pos="0"/>
        </w:tabs>
        <w:ind w:left="2727" w:hanging="360"/>
      </w:pPr>
      <w:rPr>
        <w:rFonts w:ascii="Wingdings" w:hAnsi="Wingdings" w:cs="Wingdings" w:hint="default"/>
      </w:rPr>
    </w:lvl>
    <w:lvl w:ilvl="3" w:tplc="9BCC7DDE">
      <w:start w:val="1"/>
      <w:numFmt w:val="bullet"/>
      <w:lvlText w:val=""/>
      <w:lvlJc w:val="left"/>
      <w:pPr>
        <w:tabs>
          <w:tab w:val="num" w:pos="0"/>
        </w:tabs>
        <w:ind w:left="3447" w:hanging="360"/>
      </w:pPr>
      <w:rPr>
        <w:rFonts w:ascii="Symbol" w:hAnsi="Symbol" w:cs="Symbol" w:hint="default"/>
      </w:rPr>
    </w:lvl>
    <w:lvl w:ilvl="4" w:tplc="1F2C2040">
      <w:start w:val="1"/>
      <w:numFmt w:val="bullet"/>
      <w:lvlText w:val="o"/>
      <w:lvlJc w:val="left"/>
      <w:pPr>
        <w:tabs>
          <w:tab w:val="num" w:pos="0"/>
        </w:tabs>
        <w:ind w:left="4167" w:hanging="360"/>
      </w:pPr>
      <w:rPr>
        <w:rFonts w:ascii="Courier New" w:hAnsi="Courier New" w:cs="Courier New" w:hint="default"/>
      </w:rPr>
    </w:lvl>
    <w:lvl w:ilvl="5" w:tplc="91E451BE">
      <w:start w:val="1"/>
      <w:numFmt w:val="bullet"/>
      <w:lvlText w:val=""/>
      <w:lvlJc w:val="left"/>
      <w:pPr>
        <w:tabs>
          <w:tab w:val="num" w:pos="0"/>
        </w:tabs>
        <w:ind w:left="4887" w:hanging="360"/>
      </w:pPr>
      <w:rPr>
        <w:rFonts w:ascii="Wingdings" w:hAnsi="Wingdings" w:cs="Wingdings" w:hint="default"/>
      </w:rPr>
    </w:lvl>
    <w:lvl w:ilvl="6" w:tplc="411EA98E">
      <w:start w:val="1"/>
      <w:numFmt w:val="bullet"/>
      <w:lvlText w:val=""/>
      <w:lvlJc w:val="left"/>
      <w:pPr>
        <w:tabs>
          <w:tab w:val="num" w:pos="0"/>
        </w:tabs>
        <w:ind w:left="5607" w:hanging="360"/>
      </w:pPr>
      <w:rPr>
        <w:rFonts w:ascii="Symbol" w:hAnsi="Symbol" w:cs="Symbol" w:hint="default"/>
      </w:rPr>
    </w:lvl>
    <w:lvl w:ilvl="7" w:tplc="16E25BC8">
      <w:start w:val="1"/>
      <w:numFmt w:val="bullet"/>
      <w:lvlText w:val="o"/>
      <w:lvlJc w:val="left"/>
      <w:pPr>
        <w:tabs>
          <w:tab w:val="num" w:pos="0"/>
        </w:tabs>
        <w:ind w:left="6327" w:hanging="360"/>
      </w:pPr>
      <w:rPr>
        <w:rFonts w:ascii="Courier New" w:hAnsi="Courier New" w:cs="Courier New" w:hint="default"/>
      </w:rPr>
    </w:lvl>
    <w:lvl w:ilvl="8" w:tplc="873EDB16">
      <w:start w:val="1"/>
      <w:numFmt w:val="bullet"/>
      <w:lvlText w:val=""/>
      <w:lvlJc w:val="left"/>
      <w:pPr>
        <w:tabs>
          <w:tab w:val="num" w:pos="0"/>
        </w:tabs>
        <w:ind w:left="7047" w:hanging="360"/>
      </w:pPr>
      <w:rPr>
        <w:rFonts w:ascii="Wingdings" w:hAnsi="Wingdings" w:cs="Wingdings" w:hint="default"/>
      </w:rPr>
    </w:lvl>
  </w:abstractNum>
  <w:abstractNum w:abstractNumId="40">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1">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16"/>
  </w:num>
  <w:num w:numId="2">
    <w:abstractNumId w:val="21"/>
  </w:num>
  <w:num w:numId="3">
    <w:abstractNumId w:val="30"/>
  </w:num>
  <w:num w:numId="4">
    <w:abstractNumId w:val="39"/>
  </w:num>
  <w:num w:numId="5">
    <w:abstractNumId w:val="34"/>
  </w:num>
  <w:num w:numId="6">
    <w:abstractNumId w:val="7"/>
  </w:num>
  <w:num w:numId="7">
    <w:abstractNumId w:val="37"/>
  </w:num>
  <w:num w:numId="8">
    <w:abstractNumId w:val="13"/>
  </w:num>
  <w:num w:numId="9">
    <w:abstractNumId w:val="11"/>
  </w:num>
  <w:num w:numId="10">
    <w:abstractNumId w:val="9"/>
  </w:num>
  <w:num w:numId="11">
    <w:abstractNumId w:val="25"/>
  </w:num>
  <w:num w:numId="12">
    <w:abstractNumId w:val="5"/>
  </w:num>
  <w:num w:numId="13">
    <w:abstractNumId w:val="0"/>
  </w:num>
  <w:num w:numId="14">
    <w:abstractNumId w:val="36"/>
  </w:num>
  <w:num w:numId="15">
    <w:abstractNumId w:val="6"/>
  </w:num>
  <w:num w:numId="16">
    <w:abstractNumId w:val="19"/>
  </w:num>
  <w:num w:numId="17">
    <w:abstractNumId w:val="10"/>
  </w:num>
  <w:num w:numId="18">
    <w:abstractNumId w:val="15"/>
  </w:num>
  <w:num w:numId="19">
    <w:abstractNumId w:val="35"/>
  </w:num>
  <w:num w:numId="20">
    <w:abstractNumId w:val="17"/>
  </w:num>
  <w:num w:numId="21">
    <w:abstractNumId w:val="27"/>
  </w:num>
  <w:num w:numId="22">
    <w:abstractNumId w:val="29"/>
  </w:num>
  <w:num w:numId="23">
    <w:abstractNumId w:val="31"/>
  </w:num>
  <w:num w:numId="24">
    <w:abstractNumId w:val="24"/>
  </w:num>
  <w:num w:numId="25">
    <w:abstractNumId w:val="14"/>
  </w:num>
  <w:num w:numId="26">
    <w:abstractNumId w:val="3"/>
  </w:num>
  <w:num w:numId="27">
    <w:abstractNumId w:val="41"/>
  </w:num>
  <w:num w:numId="28">
    <w:abstractNumId w:val="4"/>
  </w:num>
  <w:num w:numId="29">
    <w:abstractNumId w:val="32"/>
  </w:num>
  <w:num w:numId="30">
    <w:abstractNumId w:val="28"/>
  </w:num>
  <w:num w:numId="31">
    <w:abstractNumId w:val="23"/>
  </w:num>
  <w:num w:numId="32">
    <w:abstractNumId w:val="33"/>
  </w:num>
  <w:num w:numId="33">
    <w:abstractNumId w:val="22"/>
  </w:num>
  <w:num w:numId="34">
    <w:abstractNumId w:val="8"/>
  </w:num>
  <w:num w:numId="35">
    <w:abstractNumId w:val="2"/>
  </w:num>
  <w:num w:numId="36">
    <w:abstractNumId w:val="18"/>
  </w:num>
  <w:num w:numId="37">
    <w:abstractNumId w:val="12"/>
  </w:num>
  <w:num w:numId="38">
    <w:abstractNumId w:val="38"/>
  </w:num>
  <w:num w:numId="39">
    <w:abstractNumId w:val="20"/>
  </w:num>
  <w:num w:numId="40">
    <w:abstractNumId w:val="1"/>
  </w:num>
  <w:num w:numId="41">
    <w:abstractNumId w:val="26"/>
  </w:num>
  <w:num w:numId="42">
    <w:abstractNumId w:val="4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19EF"/>
    <w:rsid w:val="0002660B"/>
    <w:rsid w:val="0003402B"/>
    <w:rsid w:val="00042200"/>
    <w:rsid w:val="00044636"/>
    <w:rsid w:val="00044A1F"/>
    <w:rsid w:val="00046728"/>
    <w:rsid w:val="00051D5B"/>
    <w:rsid w:val="0005751F"/>
    <w:rsid w:val="00060447"/>
    <w:rsid w:val="000608B4"/>
    <w:rsid w:val="00062DDC"/>
    <w:rsid w:val="00071C66"/>
    <w:rsid w:val="000731CB"/>
    <w:rsid w:val="000737F0"/>
    <w:rsid w:val="00074940"/>
    <w:rsid w:val="000767A6"/>
    <w:rsid w:val="0008033E"/>
    <w:rsid w:val="000826C0"/>
    <w:rsid w:val="00082CFB"/>
    <w:rsid w:val="00085B58"/>
    <w:rsid w:val="000877D8"/>
    <w:rsid w:val="00093115"/>
    <w:rsid w:val="00096434"/>
    <w:rsid w:val="00097683"/>
    <w:rsid w:val="000A02A9"/>
    <w:rsid w:val="000A29B2"/>
    <w:rsid w:val="000A62C1"/>
    <w:rsid w:val="000B20CA"/>
    <w:rsid w:val="000B5FFB"/>
    <w:rsid w:val="000B6058"/>
    <w:rsid w:val="000B7C60"/>
    <w:rsid w:val="000C3645"/>
    <w:rsid w:val="000C5019"/>
    <w:rsid w:val="000C64AF"/>
    <w:rsid w:val="000D3542"/>
    <w:rsid w:val="000D5A22"/>
    <w:rsid w:val="000D69E5"/>
    <w:rsid w:val="000E2408"/>
    <w:rsid w:val="000E477B"/>
    <w:rsid w:val="000E696F"/>
    <w:rsid w:val="000F1427"/>
    <w:rsid w:val="000F47CD"/>
    <w:rsid w:val="000F59FD"/>
    <w:rsid w:val="000F6BBB"/>
    <w:rsid w:val="0010256A"/>
    <w:rsid w:val="00107477"/>
    <w:rsid w:val="0011457D"/>
    <w:rsid w:val="00115114"/>
    <w:rsid w:val="0011573A"/>
    <w:rsid w:val="001157FD"/>
    <w:rsid w:val="00117706"/>
    <w:rsid w:val="001210C6"/>
    <w:rsid w:val="00123844"/>
    <w:rsid w:val="00124F3B"/>
    <w:rsid w:val="0012674B"/>
    <w:rsid w:val="00126F18"/>
    <w:rsid w:val="00132CD4"/>
    <w:rsid w:val="00133A99"/>
    <w:rsid w:val="00137AA9"/>
    <w:rsid w:val="00137CF3"/>
    <w:rsid w:val="00141F57"/>
    <w:rsid w:val="00142B0F"/>
    <w:rsid w:val="001440E2"/>
    <w:rsid w:val="00145B6D"/>
    <w:rsid w:val="00147703"/>
    <w:rsid w:val="00150D35"/>
    <w:rsid w:val="00152A2B"/>
    <w:rsid w:val="001579FF"/>
    <w:rsid w:val="00160383"/>
    <w:rsid w:val="001658C8"/>
    <w:rsid w:val="001659AC"/>
    <w:rsid w:val="00167869"/>
    <w:rsid w:val="001704B8"/>
    <w:rsid w:val="001714DF"/>
    <w:rsid w:val="00171654"/>
    <w:rsid w:val="0017359C"/>
    <w:rsid w:val="00176E0F"/>
    <w:rsid w:val="001818FC"/>
    <w:rsid w:val="00183204"/>
    <w:rsid w:val="00195765"/>
    <w:rsid w:val="00195AE7"/>
    <w:rsid w:val="00196EE0"/>
    <w:rsid w:val="00197B89"/>
    <w:rsid w:val="001A1DC4"/>
    <w:rsid w:val="001A2C79"/>
    <w:rsid w:val="001A57B1"/>
    <w:rsid w:val="001A6DDC"/>
    <w:rsid w:val="001B0B94"/>
    <w:rsid w:val="001B2F51"/>
    <w:rsid w:val="001C2003"/>
    <w:rsid w:val="001C3F7F"/>
    <w:rsid w:val="001D2986"/>
    <w:rsid w:val="001D3581"/>
    <w:rsid w:val="001D64EA"/>
    <w:rsid w:val="001E47CD"/>
    <w:rsid w:val="001E5477"/>
    <w:rsid w:val="001E5924"/>
    <w:rsid w:val="001F0A15"/>
    <w:rsid w:val="001F1A37"/>
    <w:rsid w:val="001F559C"/>
    <w:rsid w:val="00201057"/>
    <w:rsid w:val="00206DB6"/>
    <w:rsid w:val="00217C95"/>
    <w:rsid w:val="00222092"/>
    <w:rsid w:val="002224DD"/>
    <w:rsid w:val="0022575C"/>
    <w:rsid w:val="00225FD7"/>
    <w:rsid w:val="00227B7B"/>
    <w:rsid w:val="0023369E"/>
    <w:rsid w:val="0025389E"/>
    <w:rsid w:val="00254A1E"/>
    <w:rsid w:val="0026174D"/>
    <w:rsid w:val="0026552C"/>
    <w:rsid w:val="002656CB"/>
    <w:rsid w:val="00270AB9"/>
    <w:rsid w:val="00271C10"/>
    <w:rsid w:val="00272139"/>
    <w:rsid w:val="00273713"/>
    <w:rsid w:val="00281FB3"/>
    <w:rsid w:val="00283D09"/>
    <w:rsid w:val="00290B56"/>
    <w:rsid w:val="002A7F99"/>
    <w:rsid w:val="002B0AF2"/>
    <w:rsid w:val="002B3994"/>
    <w:rsid w:val="002B3E0C"/>
    <w:rsid w:val="002B41E5"/>
    <w:rsid w:val="002B6107"/>
    <w:rsid w:val="002C5D75"/>
    <w:rsid w:val="002C7E4E"/>
    <w:rsid w:val="002C7FD0"/>
    <w:rsid w:val="002D068C"/>
    <w:rsid w:val="002E5391"/>
    <w:rsid w:val="002E5C65"/>
    <w:rsid w:val="002E7221"/>
    <w:rsid w:val="002F2248"/>
    <w:rsid w:val="002F42C5"/>
    <w:rsid w:val="002F4F5F"/>
    <w:rsid w:val="00301623"/>
    <w:rsid w:val="003077D6"/>
    <w:rsid w:val="00313691"/>
    <w:rsid w:val="0031730F"/>
    <w:rsid w:val="003179BC"/>
    <w:rsid w:val="00321294"/>
    <w:rsid w:val="00321CA0"/>
    <w:rsid w:val="00331646"/>
    <w:rsid w:val="003338A4"/>
    <w:rsid w:val="0033576F"/>
    <w:rsid w:val="0034750C"/>
    <w:rsid w:val="003523DB"/>
    <w:rsid w:val="00354BB5"/>
    <w:rsid w:val="003635B3"/>
    <w:rsid w:val="00365120"/>
    <w:rsid w:val="00367BDD"/>
    <w:rsid w:val="00373E0B"/>
    <w:rsid w:val="003742B4"/>
    <w:rsid w:val="00375EDD"/>
    <w:rsid w:val="00384961"/>
    <w:rsid w:val="0038678F"/>
    <w:rsid w:val="00391001"/>
    <w:rsid w:val="00391FC0"/>
    <w:rsid w:val="00392E76"/>
    <w:rsid w:val="00394BAF"/>
    <w:rsid w:val="003951E0"/>
    <w:rsid w:val="00395767"/>
    <w:rsid w:val="00396178"/>
    <w:rsid w:val="003A130D"/>
    <w:rsid w:val="003A1D98"/>
    <w:rsid w:val="003A7CFD"/>
    <w:rsid w:val="003B23A6"/>
    <w:rsid w:val="003B3FF2"/>
    <w:rsid w:val="003B727F"/>
    <w:rsid w:val="003C1687"/>
    <w:rsid w:val="003C33C0"/>
    <w:rsid w:val="003C6043"/>
    <w:rsid w:val="003D42B6"/>
    <w:rsid w:val="003D4DDB"/>
    <w:rsid w:val="003D5AE7"/>
    <w:rsid w:val="003E051A"/>
    <w:rsid w:val="003E139B"/>
    <w:rsid w:val="003F0827"/>
    <w:rsid w:val="003F19AB"/>
    <w:rsid w:val="003F570D"/>
    <w:rsid w:val="003F753A"/>
    <w:rsid w:val="004105CD"/>
    <w:rsid w:val="00411FA2"/>
    <w:rsid w:val="004174CF"/>
    <w:rsid w:val="0042067A"/>
    <w:rsid w:val="00425A8B"/>
    <w:rsid w:val="00427148"/>
    <w:rsid w:val="00427429"/>
    <w:rsid w:val="004327E4"/>
    <w:rsid w:val="00434DEF"/>
    <w:rsid w:val="0043786F"/>
    <w:rsid w:val="0044303C"/>
    <w:rsid w:val="0044512C"/>
    <w:rsid w:val="0044717D"/>
    <w:rsid w:val="00457731"/>
    <w:rsid w:val="00467DB6"/>
    <w:rsid w:val="00470F09"/>
    <w:rsid w:val="0047270B"/>
    <w:rsid w:val="00472F88"/>
    <w:rsid w:val="00473C96"/>
    <w:rsid w:val="0047487E"/>
    <w:rsid w:val="00476BAE"/>
    <w:rsid w:val="00480EA8"/>
    <w:rsid w:val="00487730"/>
    <w:rsid w:val="0049029A"/>
    <w:rsid w:val="004945CE"/>
    <w:rsid w:val="00494F12"/>
    <w:rsid w:val="004A3762"/>
    <w:rsid w:val="004C3828"/>
    <w:rsid w:val="004D66BE"/>
    <w:rsid w:val="004D7417"/>
    <w:rsid w:val="004E0930"/>
    <w:rsid w:val="004E0BF7"/>
    <w:rsid w:val="004E15E2"/>
    <w:rsid w:val="004E1615"/>
    <w:rsid w:val="004E228F"/>
    <w:rsid w:val="004F56DC"/>
    <w:rsid w:val="004F70F1"/>
    <w:rsid w:val="004F72A3"/>
    <w:rsid w:val="0050601A"/>
    <w:rsid w:val="00510DAA"/>
    <w:rsid w:val="0051158D"/>
    <w:rsid w:val="00521B5A"/>
    <w:rsid w:val="00521DC4"/>
    <w:rsid w:val="00522D69"/>
    <w:rsid w:val="005269EC"/>
    <w:rsid w:val="00531281"/>
    <w:rsid w:val="00533CA5"/>
    <w:rsid w:val="00535A83"/>
    <w:rsid w:val="00542DCF"/>
    <w:rsid w:val="00547D4E"/>
    <w:rsid w:val="005533F0"/>
    <w:rsid w:val="00555706"/>
    <w:rsid w:val="0055738D"/>
    <w:rsid w:val="00561710"/>
    <w:rsid w:val="005623AE"/>
    <w:rsid w:val="00566D18"/>
    <w:rsid w:val="00567EF5"/>
    <w:rsid w:val="005716CE"/>
    <w:rsid w:val="005721EE"/>
    <w:rsid w:val="0057232E"/>
    <w:rsid w:val="0057752F"/>
    <w:rsid w:val="0058114D"/>
    <w:rsid w:val="005824AA"/>
    <w:rsid w:val="00590615"/>
    <w:rsid w:val="00592D36"/>
    <w:rsid w:val="005978E5"/>
    <w:rsid w:val="005A4607"/>
    <w:rsid w:val="005A71C3"/>
    <w:rsid w:val="005B2353"/>
    <w:rsid w:val="005B6A80"/>
    <w:rsid w:val="005B704B"/>
    <w:rsid w:val="005C171A"/>
    <w:rsid w:val="005C5AE1"/>
    <w:rsid w:val="005C72B9"/>
    <w:rsid w:val="005D09B5"/>
    <w:rsid w:val="005D0E67"/>
    <w:rsid w:val="005D77EC"/>
    <w:rsid w:val="005E1DFF"/>
    <w:rsid w:val="005E2FA8"/>
    <w:rsid w:val="005E6F8F"/>
    <w:rsid w:val="005F0089"/>
    <w:rsid w:val="005F22C5"/>
    <w:rsid w:val="005F329F"/>
    <w:rsid w:val="005F3CD4"/>
    <w:rsid w:val="00600316"/>
    <w:rsid w:val="00600D64"/>
    <w:rsid w:val="00605FC3"/>
    <w:rsid w:val="00611538"/>
    <w:rsid w:val="00612852"/>
    <w:rsid w:val="00624A53"/>
    <w:rsid w:val="0062539E"/>
    <w:rsid w:val="006301C1"/>
    <w:rsid w:val="00630516"/>
    <w:rsid w:val="006360BD"/>
    <w:rsid w:val="00637874"/>
    <w:rsid w:val="00642227"/>
    <w:rsid w:val="00644C50"/>
    <w:rsid w:val="0064599E"/>
    <w:rsid w:val="00647D90"/>
    <w:rsid w:val="0065008C"/>
    <w:rsid w:val="00651BD8"/>
    <w:rsid w:val="0065498E"/>
    <w:rsid w:val="006620E8"/>
    <w:rsid w:val="00670849"/>
    <w:rsid w:val="006737BA"/>
    <w:rsid w:val="006769FE"/>
    <w:rsid w:val="006840C7"/>
    <w:rsid w:val="0068634A"/>
    <w:rsid w:val="006928E8"/>
    <w:rsid w:val="006979A4"/>
    <w:rsid w:val="006A00FF"/>
    <w:rsid w:val="006A011E"/>
    <w:rsid w:val="006A0141"/>
    <w:rsid w:val="006A5B49"/>
    <w:rsid w:val="006B7FE2"/>
    <w:rsid w:val="006C40C5"/>
    <w:rsid w:val="006C7C03"/>
    <w:rsid w:val="006D443E"/>
    <w:rsid w:val="006E4CB7"/>
    <w:rsid w:val="006E6C87"/>
    <w:rsid w:val="006F54AF"/>
    <w:rsid w:val="007019E8"/>
    <w:rsid w:val="0070383A"/>
    <w:rsid w:val="00703E21"/>
    <w:rsid w:val="0070522A"/>
    <w:rsid w:val="00705347"/>
    <w:rsid w:val="00707B13"/>
    <w:rsid w:val="00707B42"/>
    <w:rsid w:val="00721E93"/>
    <w:rsid w:val="007225B7"/>
    <w:rsid w:val="00723737"/>
    <w:rsid w:val="00724DAD"/>
    <w:rsid w:val="007322FF"/>
    <w:rsid w:val="00735561"/>
    <w:rsid w:val="0073710A"/>
    <w:rsid w:val="00737E55"/>
    <w:rsid w:val="00744DCD"/>
    <w:rsid w:val="00753A5D"/>
    <w:rsid w:val="00762052"/>
    <w:rsid w:val="00764C83"/>
    <w:rsid w:val="00765FD7"/>
    <w:rsid w:val="00767703"/>
    <w:rsid w:val="00772BB8"/>
    <w:rsid w:val="0077542C"/>
    <w:rsid w:val="00785C02"/>
    <w:rsid w:val="0079110F"/>
    <w:rsid w:val="00791730"/>
    <w:rsid w:val="007A0323"/>
    <w:rsid w:val="007A3D3C"/>
    <w:rsid w:val="007A40CC"/>
    <w:rsid w:val="007A666C"/>
    <w:rsid w:val="007B17AB"/>
    <w:rsid w:val="007B1CDE"/>
    <w:rsid w:val="007B5A81"/>
    <w:rsid w:val="007C7869"/>
    <w:rsid w:val="007D438B"/>
    <w:rsid w:val="007E0C99"/>
    <w:rsid w:val="007F3B4D"/>
    <w:rsid w:val="007F69A7"/>
    <w:rsid w:val="00801490"/>
    <w:rsid w:val="008049E0"/>
    <w:rsid w:val="008106D2"/>
    <w:rsid w:val="00811B68"/>
    <w:rsid w:val="00812495"/>
    <w:rsid w:val="00817817"/>
    <w:rsid w:val="008220CF"/>
    <w:rsid w:val="00824CAB"/>
    <w:rsid w:val="0083457E"/>
    <w:rsid w:val="008448AB"/>
    <w:rsid w:val="00845956"/>
    <w:rsid w:val="00845BD2"/>
    <w:rsid w:val="00847EDC"/>
    <w:rsid w:val="008528A4"/>
    <w:rsid w:val="00853961"/>
    <w:rsid w:val="008546AD"/>
    <w:rsid w:val="00856A8C"/>
    <w:rsid w:val="0086000C"/>
    <w:rsid w:val="00860616"/>
    <w:rsid w:val="00861E25"/>
    <w:rsid w:val="00867752"/>
    <w:rsid w:val="00873C80"/>
    <w:rsid w:val="00883801"/>
    <w:rsid w:val="008852B8"/>
    <w:rsid w:val="00890B82"/>
    <w:rsid w:val="00891923"/>
    <w:rsid w:val="008933AF"/>
    <w:rsid w:val="00894E9D"/>
    <w:rsid w:val="00896B99"/>
    <w:rsid w:val="00896D75"/>
    <w:rsid w:val="008A32FD"/>
    <w:rsid w:val="008A44F0"/>
    <w:rsid w:val="008A60C7"/>
    <w:rsid w:val="008A6475"/>
    <w:rsid w:val="008B26DC"/>
    <w:rsid w:val="008B36BD"/>
    <w:rsid w:val="008B4299"/>
    <w:rsid w:val="008B5A41"/>
    <w:rsid w:val="008C0493"/>
    <w:rsid w:val="008C0B3E"/>
    <w:rsid w:val="008C44DB"/>
    <w:rsid w:val="008C5A94"/>
    <w:rsid w:val="008D70D1"/>
    <w:rsid w:val="008E5B4C"/>
    <w:rsid w:val="008F23E1"/>
    <w:rsid w:val="008F3451"/>
    <w:rsid w:val="008F50F1"/>
    <w:rsid w:val="008F6CA8"/>
    <w:rsid w:val="008F72CC"/>
    <w:rsid w:val="0090054E"/>
    <w:rsid w:val="00901262"/>
    <w:rsid w:val="00903638"/>
    <w:rsid w:val="0090525A"/>
    <w:rsid w:val="00905F87"/>
    <w:rsid w:val="009066A6"/>
    <w:rsid w:val="00906DDD"/>
    <w:rsid w:val="00907232"/>
    <w:rsid w:val="00910006"/>
    <w:rsid w:val="00910303"/>
    <w:rsid w:val="0091036C"/>
    <w:rsid w:val="00911A51"/>
    <w:rsid w:val="00912157"/>
    <w:rsid w:val="00914479"/>
    <w:rsid w:val="0091587A"/>
    <w:rsid w:val="009174AB"/>
    <w:rsid w:val="009220F9"/>
    <w:rsid w:val="00923F97"/>
    <w:rsid w:val="009329E9"/>
    <w:rsid w:val="00935664"/>
    <w:rsid w:val="0093667B"/>
    <w:rsid w:val="00937A20"/>
    <w:rsid w:val="00937B72"/>
    <w:rsid w:val="00943B6C"/>
    <w:rsid w:val="00944629"/>
    <w:rsid w:val="00945292"/>
    <w:rsid w:val="0095084E"/>
    <w:rsid w:val="00956D65"/>
    <w:rsid w:val="00963824"/>
    <w:rsid w:val="00966981"/>
    <w:rsid w:val="00967624"/>
    <w:rsid w:val="00971C4F"/>
    <w:rsid w:val="009767B7"/>
    <w:rsid w:val="00981320"/>
    <w:rsid w:val="00987F76"/>
    <w:rsid w:val="00991309"/>
    <w:rsid w:val="00993BAD"/>
    <w:rsid w:val="00997C8D"/>
    <w:rsid w:val="009A49D1"/>
    <w:rsid w:val="009B2B25"/>
    <w:rsid w:val="009B58D8"/>
    <w:rsid w:val="009C00F0"/>
    <w:rsid w:val="009C0411"/>
    <w:rsid w:val="009C49A5"/>
    <w:rsid w:val="009D1B93"/>
    <w:rsid w:val="009D3E11"/>
    <w:rsid w:val="009D62FC"/>
    <w:rsid w:val="009E6D27"/>
    <w:rsid w:val="009F1CEF"/>
    <w:rsid w:val="009F2600"/>
    <w:rsid w:val="009F4CDC"/>
    <w:rsid w:val="00A02707"/>
    <w:rsid w:val="00A0526A"/>
    <w:rsid w:val="00A072E3"/>
    <w:rsid w:val="00A10301"/>
    <w:rsid w:val="00A15666"/>
    <w:rsid w:val="00A160D8"/>
    <w:rsid w:val="00A21438"/>
    <w:rsid w:val="00A23313"/>
    <w:rsid w:val="00A23FEA"/>
    <w:rsid w:val="00A32600"/>
    <w:rsid w:val="00A3783B"/>
    <w:rsid w:val="00A40584"/>
    <w:rsid w:val="00A4298A"/>
    <w:rsid w:val="00A43FE4"/>
    <w:rsid w:val="00A4747E"/>
    <w:rsid w:val="00A47DB7"/>
    <w:rsid w:val="00A503E3"/>
    <w:rsid w:val="00A559FC"/>
    <w:rsid w:val="00A6033C"/>
    <w:rsid w:val="00A63F90"/>
    <w:rsid w:val="00A66BCD"/>
    <w:rsid w:val="00A66EDA"/>
    <w:rsid w:val="00A71795"/>
    <w:rsid w:val="00A74D4A"/>
    <w:rsid w:val="00A75828"/>
    <w:rsid w:val="00A76980"/>
    <w:rsid w:val="00A76DC8"/>
    <w:rsid w:val="00A77900"/>
    <w:rsid w:val="00A82146"/>
    <w:rsid w:val="00AA0CF3"/>
    <w:rsid w:val="00AA445D"/>
    <w:rsid w:val="00AA794F"/>
    <w:rsid w:val="00AB0C78"/>
    <w:rsid w:val="00AB32F9"/>
    <w:rsid w:val="00AB3D1C"/>
    <w:rsid w:val="00AB4266"/>
    <w:rsid w:val="00AB74E0"/>
    <w:rsid w:val="00AB7F1C"/>
    <w:rsid w:val="00AC0450"/>
    <w:rsid w:val="00AC0581"/>
    <w:rsid w:val="00AC2433"/>
    <w:rsid w:val="00AC430E"/>
    <w:rsid w:val="00AC7B6C"/>
    <w:rsid w:val="00AD06E9"/>
    <w:rsid w:val="00AD31F9"/>
    <w:rsid w:val="00AE1D12"/>
    <w:rsid w:val="00AE595C"/>
    <w:rsid w:val="00AF1AE2"/>
    <w:rsid w:val="00AF3285"/>
    <w:rsid w:val="00AF6BF1"/>
    <w:rsid w:val="00AF7888"/>
    <w:rsid w:val="00AF7D14"/>
    <w:rsid w:val="00B0741E"/>
    <w:rsid w:val="00B11326"/>
    <w:rsid w:val="00B14AE4"/>
    <w:rsid w:val="00B2655E"/>
    <w:rsid w:val="00B26925"/>
    <w:rsid w:val="00B3100F"/>
    <w:rsid w:val="00B31219"/>
    <w:rsid w:val="00B32292"/>
    <w:rsid w:val="00B442DA"/>
    <w:rsid w:val="00B44F4C"/>
    <w:rsid w:val="00B473AB"/>
    <w:rsid w:val="00B505FA"/>
    <w:rsid w:val="00B523D5"/>
    <w:rsid w:val="00B534A3"/>
    <w:rsid w:val="00B55497"/>
    <w:rsid w:val="00B55790"/>
    <w:rsid w:val="00B638D2"/>
    <w:rsid w:val="00B7141C"/>
    <w:rsid w:val="00B748DE"/>
    <w:rsid w:val="00B76D03"/>
    <w:rsid w:val="00B8002B"/>
    <w:rsid w:val="00B80291"/>
    <w:rsid w:val="00B84934"/>
    <w:rsid w:val="00B86D43"/>
    <w:rsid w:val="00B878E9"/>
    <w:rsid w:val="00B9416A"/>
    <w:rsid w:val="00BA45FC"/>
    <w:rsid w:val="00BA6CBA"/>
    <w:rsid w:val="00BB100A"/>
    <w:rsid w:val="00BB5966"/>
    <w:rsid w:val="00BD3F60"/>
    <w:rsid w:val="00BD4A28"/>
    <w:rsid w:val="00BD6DBB"/>
    <w:rsid w:val="00BD7870"/>
    <w:rsid w:val="00BE33BB"/>
    <w:rsid w:val="00BF15F2"/>
    <w:rsid w:val="00BF51B2"/>
    <w:rsid w:val="00BF7128"/>
    <w:rsid w:val="00C0312F"/>
    <w:rsid w:val="00C140DF"/>
    <w:rsid w:val="00C16D68"/>
    <w:rsid w:val="00C30D4F"/>
    <w:rsid w:val="00C32DF3"/>
    <w:rsid w:val="00C35357"/>
    <w:rsid w:val="00C356CB"/>
    <w:rsid w:val="00C41C33"/>
    <w:rsid w:val="00C437F8"/>
    <w:rsid w:val="00C442D1"/>
    <w:rsid w:val="00C51871"/>
    <w:rsid w:val="00C54BED"/>
    <w:rsid w:val="00C62B12"/>
    <w:rsid w:val="00C71833"/>
    <w:rsid w:val="00C76B3F"/>
    <w:rsid w:val="00C8055E"/>
    <w:rsid w:val="00C901D3"/>
    <w:rsid w:val="00C93AAF"/>
    <w:rsid w:val="00C943B1"/>
    <w:rsid w:val="00C96EBC"/>
    <w:rsid w:val="00CA26D3"/>
    <w:rsid w:val="00CA6763"/>
    <w:rsid w:val="00CA6A18"/>
    <w:rsid w:val="00CB0D66"/>
    <w:rsid w:val="00CB2474"/>
    <w:rsid w:val="00CB701F"/>
    <w:rsid w:val="00CC59EC"/>
    <w:rsid w:val="00CD2519"/>
    <w:rsid w:val="00CD2DC4"/>
    <w:rsid w:val="00CD376A"/>
    <w:rsid w:val="00CD76E6"/>
    <w:rsid w:val="00CE38E5"/>
    <w:rsid w:val="00CE3FD2"/>
    <w:rsid w:val="00CF2E21"/>
    <w:rsid w:val="00CF6456"/>
    <w:rsid w:val="00CF690A"/>
    <w:rsid w:val="00D07523"/>
    <w:rsid w:val="00D12E05"/>
    <w:rsid w:val="00D14EF5"/>
    <w:rsid w:val="00D16BF5"/>
    <w:rsid w:val="00D1748E"/>
    <w:rsid w:val="00D20261"/>
    <w:rsid w:val="00D21C6E"/>
    <w:rsid w:val="00D25BFE"/>
    <w:rsid w:val="00D260A5"/>
    <w:rsid w:val="00D31BEA"/>
    <w:rsid w:val="00D33C8C"/>
    <w:rsid w:val="00D3584D"/>
    <w:rsid w:val="00D4133E"/>
    <w:rsid w:val="00D41E2F"/>
    <w:rsid w:val="00D43354"/>
    <w:rsid w:val="00D46262"/>
    <w:rsid w:val="00D50F74"/>
    <w:rsid w:val="00D530BC"/>
    <w:rsid w:val="00D56360"/>
    <w:rsid w:val="00D577BF"/>
    <w:rsid w:val="00D715A9"/>
    <w:rsid w:val="00D74737"/>
    <w:rsid w:val="00D75F83"/>
    <w:rsid w:val="00D77870"/>
    <w:rsid w:val="00D81747"/>
    <w:rsid w:val="00D8295C"/>
    <w:rsid w:val="00D840E7"/>
    <w:rsid w:val="00D902B6"/>
    <w:rsid w:val="00D91FE3"/>
    <w:rsid w:val="00D9296F"/>
    <w:rsid w:val="00D92D13"/>
    <w:rsid w:val="00D96ABB"/>
    <w:rsid w:val="00DA14E9"/>
    <w:rsid w:val="00DA2E17"/>
    <w:rsid w:val="00DB262B"/>
    <w:rsid w:val="00DB492F"/>
    <w:rsid w:val="00DC6240"/>
    <w:rsid w:val="00DD47AA"/>
    <w:rsid w:val="00DD76C0"/>
    <w:rsid w:val="00DE41B0"/>
    <w:rsid w:val="00DE7FEF"/>
    <w:rsid w:val="00DF5DD2"/>
    <w:rsid w:val="00DF63A3"/>
    <w:rsid w:val="00DF6574"/>
    <w:rsid w:val="00DF6779"/>
    <w:rsid w:val="00E10712"/>
    <w:rsid w:val="00E119CC"/>
    <w:rsid w:val="00E13746"/>
    <w:rsid w:val="00E173DF"/>
    <w:rsid w:val="00E24AD3"/>
    <w:rsid w:val="00E27ADC"/>
    <w:rsid w:val="00E31596"/>
    <w:rsid w:val="00E33547"/>
    <w:rsid w:val="00E451BC"/>
    <w:rsid w:val="00E46E7F"/>
    <w:rsid w:val="00E558C2"/>
    <w:rsid w:val="00E56F84"/>
    <w:rsid w:val="00E6378E"/>
    <w:rsid w:val="00E64EF6"/>
    <w:rsid w:val="00E65D88"/>
    <w:rsid w:val="00E66A4F"/>
    <w:rsid w:val="00E67E26"/>
    <w:rsid w:val="00E71858"/>
    <w:rsid w:val="00E73849"/>
    <w:rsid w:val="00E87E5D"/>
    <w:rsid w:val="00EA410D"/>
    <w:rsid w:val="00EB02AF"/>
    <w:rsid w:val="00EB07F6"/>
    <w:rsid w:val="00EC007C"/>
    <w:rsid w:val="00EC137C"/>
    <w:rsid w:val="00EC5574"/>
    <w:rsid w:val="00ED6010"/>
    <w:rsid w:val="00ED7131"/>
    <w:rsid w:val="00ED7561"/>
    <w:rsid w:val="00EE0A64"/>
    <w:rsid w:val="00EE5F91"/>
    <w:rsid w:val="00F01098"/>
    <w:rsid w:val="00F03B8E"/>
    <w:rsid w:val="00F07B44"/>
    <w:rsid w:val="00F10F53"/>
    <w:rsid w:val="00F12074"/>
    <w:rsid w:val="00F15574"/>
    <w:rsid w:val="00F15F15"/>
    <w:rsid w:val="00F2348E"/>
    <w:rsid w:val="00F34C8F"/>
    <w:rsid w:val="00F353E7"/>
    <w:rsid w:val="00F43421"/>
    <w:rsid w:val="00F46CBA"/>
    <w:rsid w:val="00F47E89"/>
    <w:rsid w:val="00F50B9C"/>
    <w:rsid w:val="00F6223B"/>
    <w:rsid w:val="00F65DBC"/>
    <w:rsid w:val="00F65EBA"/>
    <w:rsid w:val="00F673B4"/>
    <w:rsid w:val="00F728E3"/>
    <w:rsid w:val="00F7399E"/>
    <w:rsid w:val="00F75CB9"/>
    <w:rsid w:val="00F76945"/>
    <w:rsid w:val="00F81621"/>
    <w:rsid w:val="00F81B89"/>
    <w:rsid w:val="00F85A7E"/>
    <w:rsid w:val="00F86F31"/>
    <w:rsid w:val="00F94276"/>
    <w:rsid w:val="00F972A0"/>
    <w:rsid w:val="00F97894"/>
    <w:rsid w:val="00FA01B1"/>
    <w:rsid w:val="00FA35DD"/>
    <w:rsid w:val="00FA41EC"/>
    <w:rsid w:val="00FA4DD0"/>
    <w:rsid w:val="00FA641F"/>
    <w:rsid w:val="00FA73CB"/>
    <w:rsid w:val="00FA7D1A"/>
    <w:rsid w:val="00FB306D"/>
    <w:rsid w:val="00FB3972"/>
    <w:rsid w:val="00FB457C"/>
    <w:rsid w:val="00FB71A8"/>
    <w:rsid w:val="00FC1002"/>
    <w:rsid w:val="00FD18C0"/>
    <w:rsid w:val="00FD4576"/>
    <w:rsid w:val="00FD7089"/>
    <w:rsid w:val="00FE0460"/>
    <w:rsid w:val="00FE4341"/>
    <w:rsid w:val="00FE7F14"/>
    <w:rsid w:val="00FF198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qFormat="1"/>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footer" w:uiPriority="99" w:qFormat="1"/>
    <w:lsdException w:name="caption" w:uiPriority="99" w:qFormat="1"/>
    <w:lsdException w:name="footnote reference" w:qFormat="1"/>
    <w:lsdException w:name="annotation reference" w:uiPriority="99" w:qFormat="1"/>
    <w:lsdException w:name="page number" w:uiPriority="99" w:qFormat="1"/>
    <w:lsdException w:name="endnote reference" w:qFormat="1"/>
    <w:lsdException w:name="endnote text" w:qFormat="1"/>
    <w:lsdException w:name="List" w:uiPriority="99"/>
    <w:lsdException w:name="List Number" w:semiHidden="0" w:unhideWhenUsed="0" w:qFormat="1"/>
    <w:lsdException w:name="List 4" w:semiHidden="0" w:unhideWhenUsed="0"/>
    <w:lsdException w:name="List 5" w:semiHidden="0" w:unhideWhenUsed="0"/>
    <w:lsdException w:name="List Bullet 2" w:qFormat="1"/>
    <w:lsdException w:name="List Number 2" w:qFormat="1"/>
    <w:lsdException w:name="Title" w:semiHidden="0" w:unhideWhenUsed="0" w:qFormat="1"/>
    <w:lsdException w:name="Body Text Indent" w:uiPriority="99" w:qFormat="1"/>
    <w:lsdException w:name="List Continue 3" w:qFormat="1"/>
    <w:lsdException w:name="Subtitle" w:semiHidden="0" w:uiPriority="99" w:unhideWhenUsed="0" w:qFormat="1"/>
    <w:lsdException w:name="Salutation" w:semiHidden="0" w:unhideWhenUsed="0"/>
    <w:lsdException w:name="Date" w:semiHidden="0" w:unhideWhenUsed="0" w:qFormat="1"/>
    <w:lsdException w:name="Body Text First Indent" w:semiHidden="0" w:uiPriority="99" w:unhideWhenUsed="0"/>
    <w:lsdException w:name="Body Text 2" w:uiPriority="99" w:qFormat="1"/>
    <w:lsdException w:name="Body Text 3" w:uiPriority="99" w:qFormat="1"/>
    <w:lsdException w:name="Body Text Indent 2" w:uiPriority="99" w:qFormat="1"/>
    <w:lsdException w:name="Block Text" w:qFormat="1"/>
    <w:lsdException w:name="Hyperlink" w:uiPriority="99"/>
    <w:lsdException w:name="FollowedHyperlink" w:uiPriority="99" w:qFormat="1"/>
    <w:lsdException w:name="Strong" w:semiHidden="0" w:unhideWhenUsed="0" w:qFormat="1"/>
    <w:lsdException w:name="Emphasis" w:semiHidden="0" w:uiPriority="20" w:unhideWhenUsed="0" w:qFormat="1"/>
    <w:lsdException w:name="Document Map" w:uiPriority="99" w:qFormat="1"/>
    <w:lsdException w:name="Plain Text" w:uiPriority="99" w:qFormat="1"/>
    <w:lsdException w:name="Normal (Web)" w:qFormat="1"/>
    <w:lsdException w:name="annotation subject" w:qFormat="1"/>
    <w:lsdException w:name="No List" w:uiPriority="99"/>
    <w:lsdException w:name="Balloon Text" w:qFormat="1"/>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qFormat="1"/>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254A1E"/>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rFonts w:ascii="Liberation Serif" w:hAnsi="Liberation Serif"/>
      <w:b/>
      <w:bCs/>
      <w:color w:val="00000A"/>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Маркер Знак,1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Arial" w:hAnsi="Arial" w:cs="Arial"/>
      <w:b/>
      <w:bCs/>
      <w:color w:val="00000A"/>
      <w:sz w:val="24"/>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rFonts w:ascii="Liberation Serif" w:hAnsi="Liberation Serif"/>
      <w:b/>
      <w:bCs/>
      <w:color w:val="00000A"/>
      <w:kern w:val="2"/>
      <w:sz w:val="36"/>
      <w:szCs w:val="36"/>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link w:val="1f"/>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0">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1">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2">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link w:val="1f3"/>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link w:val="1f4"/>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link w:val="1f5"/>
  </w:style>
  <w:style w:type="paragraph" w:styleId="afffa">
    <w:name w:val="endnote text"/>
    <w:basedOn w:val="10"/>
    <w:link w:val="1f6"/>
    <w:qFormat/>
    <w:rsid w:val="00C20A04"/>
    <w:rPr>
      <w:sz w:val="20"/>
    </w:rPr>
  </w:style>
  <w:style w:type="paragraph" w:styleId="afffb">
    <w:name w:val="List Paragraph"/>
    <w:aliases w:val="Bullet List,FooterText,numbered,ТЗ список,Bullet 1,Use Case List Paragraph,Маркированный список1,SL_Абзац списка,Булет1,1Булет,Нумерованый список,Paragraphe de liste1,Bulletr List Paragraph,Маркер,1,UL,Абзац маркированнный,Table-Normal,lp1"/>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link w:val="1f7"/>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8">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9">
    <w:name w:val="Абзац списка1"/>
    <w:basedOn w:val="10"/>
    <w:uiPriority w:val="99"/>
    <w:qFormat/>
    <w:rsid w:val="00A83F85"/>
    <w:pPr>
      <w:spacing w:after="0"/>
      <w:ind w:left="720"/>
    </w:pPr>
    <w:rPr>
      <w:color w:val="000000"/>
    </w:rPr>
  </w:style>
  <w:style w:type="paragraph" w:customStyle="1" w:styleId="1fa">
    <w:name w:val="Текст примечания1"/>
    <w:basedOn w:val="10"/>
    <w:qFormat/>
    <w:rsid w:val="00A83F85"/>
    <w:pPr>
      <w:spacing w:after="0"/>
    </w:pPr>
    <w:rPr>
      <w:color w:val="000000"/>
      <w:sz w:val="20"/>
    </w:rPr>
  </w:style>
  <w:style w:type="paragraph" w:customStyle="1" w:styleId="1fb">
    <w:name w:val="Тема примечания1"/>
    <w:basedOn w:val="1fa"/>
    <w:qFormat/>
    <w:rsid w:val="00A83F85"/>
    <w:rPr>
      <w:b/>
    </w:rPr>
  </w:style>
  <w:style w:type="paragraph" w:customStyle="1" w:styleId="1fc">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d">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e">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link w:val="1ff"/>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link w:val="1ff0"/>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f1">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link w:val="1ff2"/>
    <w:uiPriority w:val="99"/>
    <w:semiHidden/>
    <w:qFormat/>
    <w:rsid w:val="00A83F85"/>
    <w:pPr>
      <w:spacing w:after="0"/>
    </w:pPr>
    <w:rPr>
      <w:rFonts w:ascii="Tahoma" w:hAnsi="Tahoma"/>
      <w:sz w:val="16"/>
    </w:rPr>
  </w:style>
  <w:style w:type="paragraph" w:customStyle="1" w:styleId="1ff3">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f4">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f5">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f6">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f6"/>
    <w:qFormat/>
    <w:rsid w:val="00A83F85"/>
    <w:pPr>
      <w:ind w:left="0" w:firstLine="0"/>
    </w:pPr>
  </w:style>
  <w:style w:type="paragraph" w:customStyle="1" w:styleId="1ff7">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link w:val="afffffc"/>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8">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8"/>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a">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1">
    <w:name w:val="Пункт"/>
    <w:basedOn w:val="a"/>
    <w:rsid w:val="00CF6456"/>
    <w:pPr>
      <w:widowControl w:val="0"/>
      <w:suppressAutoHyphens/>
      <w:autoSpaceDE w:val="0"/>
      <w:spacing w:before="180" w:after="120"/>
      <w:ind w:firstLine="709"/>
      <w:jc w:val="both"/>
    </w:pPr>
    <w:rPr>
      <w:sz w:val="24"/>
      <w:lang w:eastAsia="ar-SA"/>
    </w:rPr>
  </w:style>
  <w:style w:type="character" w:customStyle="1" w:styleId="1f">
    <w:name w:val="Основной текст Знак1"/>
    <w:basedOn w:val="a0"/>
    <w:link w:val="afff3"/>
    <w:rsid w:val="00196EE0"/>
    <w:rPr>
      <w:rFonts w:ascii="Liberation Serif" w:hAnsi="Liberation Serif"/>
      <w:color w:val="00000A"/>
      <w:sz w:val="24"/>
    </w:rPr>
  </w:style>
  <w:style w:type="character" w:customStyle="1" w:styleId="212">
    <w:name w:val="Основной текст с отступом 2 Знак1"/>
    <w:basedOn w:val="a0"/>
    <w:uiPriority w:val="99"/>
    <w:semiHidden/>
    <w:rsid w:val="00196EE0"/>
  </w:style>
  <w:style w:type="character" w:customStyle="1" w:styleId="1f3">
    <w:name w:val="Нижний колонтитул Знак1"/>
    <w:basedOn w:val="a0"/>
    <w:link w:val="afff6"/>
    <w:uiPriority w:val="99"/>
    <w:rsid w:val="00196EE0"/>
    <w:rPr>
      <w:rFonts w:ascii="Liberation Serif" w:hAnsi="Liberation Serif"/>
      <w:color w:val="00000A"/>
      <w:sz w:val="24"/>
    </w:rPr>
  </w:style>
  <w:style w:type="character" w:customStyle="1" w:styleId="320">
    <w:name w:val="Основной текст 3 Знак2"/>
    <w:basedOn w:val="a0"/>
    <w:uiPriority w:val="99"/>
    <w:semiHidden/>
    <w:rsid w:val="00196EE0"/>
    <w:rPr>
      <w:sz w:val="16"/>
      <w:szCs w:val="16"/>
    </w:rPr>
  </w:style>
  <w:style w:type="character" w:customStyle="1" w:styleId="1f4">
    <w:name w:val="Дата Знак1"/>
    <w:basedOn w:val="a0"/>
    <w:link w:val="afff7"/>
    <w:rsid w:val="00196EE0"/>
    <w:rPr>
      <w:rFonts w:ascii="Liberation Serif" w:hAnsi="Liberation Serif"/>
      <w:color w:val="00000A"/>
      <w:sz w:val="24"/>
    </w:rPr>
  </w:style>
  <w:style w:type="character" w:customStyle="1" w:styleId="47">
    <w:name w:val="Текст примечания Знак4"/>
    <w:basedOn w:val="a0"/>
    <w:uiPriority w:val="99"/>
    <w:semiHidden/>
    <w:rsid w:val="00196EE0"/>
  </w:style>
  <w:style w:type="character" w:customStyle="1" w:styleId="3f0">
    <w:name w:val="Тема примечания Знак3"/>
    <w:basedOn w:val="47"/>
    <w:uiPriority w:val="99"/>
    <w:semiHidden/>
    <w:rsid w:val="00196EE0"/>
    <w:rPr>
      <w:b/>
      <w:bCs/>
    </w:rPr>
  </w:style>
  <w:style w:type="character" w:customStyle="1" w:styleId="3f1">
    <w:name w:val="Текст выноски Знак3"/>
    <w:basedOn w:val="a0"/>
    <w:uiPriority w:val="99"/>
    <w:semiHidden/>
    <w:rsid w:val="00196EE0"/>
    <w:rPr>
      <w:rFonts w:ascii="Segoe UI" w:hAnsi="Segoe UI" w:cs="Segoe UI"/>
      <w:sz w:val="18"/>
      <w:szCs w:val="18"/>
    </w:rPr>
  </w:style>
  <w:style w:type="character" w:customStyle="1" w:styleId="1f5">
    <w:name w:val="Текст сноски Знак1"/>
    <w:basedOn w:val="a0"/>
    <w:link w:val="afff9"/>
    <w:rsid w:val="00196EE0"/>
    <w:rPr>
      <w:rFonts w:ascii="Liberation Serif" w:hAnsi="Liberation Serif"/>
      <w:color w:val="00000A"/>
      <w:sz w:val="24"/>
    </w:rPr>
  </w:style>
  <w:style w:type="character" w:customStyle="1" w:styleId="1f6">
    <w:name w:val="Текст концевой сноски Знак1"/>
    <w:basedOn w:val="a0"/>
    <w:link w:val="afffa"/>
    <w:rsid w:val="00196EE0"/>
    <w:rPr>
      <w:rFonts w:ascii="Liberation Serif" w:hAnsi="Liberation Serif"/>
      <w:color w:val="00000A"/>
    </w:rPr>
  </w:style>
  <w:style w:type="character" w:customStyle="1" w:styleId="1f7">
    <w:name w:val="Подзаголовок Знак1"/>
    <w:basedOn w:val="a0"/>
    <w:link w:val="affff"/>
    <w:uiPriority w:val="99"/>
    <w:rsid w:val="00196EE0"/>
    <w:rPr>
      <w:rFonts w:ascii="Arial" w:eastAsia="Microsoft YaHei" w:hAnsi="Arial" w:cs="Mangal"/>
      <w:i/>
      <w:iCs/>
      <w:color w:val="00000A"/>
      <w:sz w:val="28"/>
      <w:szCs w:val="28"/>
      <w:lang w:eastAsia="ar-SA"/>
    </w:rPr>
  </w:style>
  <w:style w:type="character" w:customStyle="1" w:styleId="1ff">
    <w:name w:val="Верхний колонтитул Знак1"/>
    <w:basedOn w:val="a0"/>
    <w:link w:val="affff5"/>
    <w:uiPriority w:val="99"/>
    <w:rsid w:val="00196EE0"/>
    <w:rPr>
      <w:rFonts w:ascii="Liberation Serif" w:hAnsi="Liberation Serif"/>
      <w:color w:val="000000"/>
      <w:sz w:val="24"/>
    </w:rPr>
  </w:style>
  <w:style w:type="character" w:customStyle="1" w:styleId="1ff0">
    <w:name w:val="Название Знак1"/>
    <w:basedOn w:val="a0"/>
    <w:link w:val="affff8"/>
    <w:rsid w:val="00196EE0"/>
    <w:rPr>
      <w:rFonts w:ascii="Liberation Sans" w:hAnsi="Liberation Sans"/>
      <w:color w:val="000000"/>
      <w:sz w:val="28"/>
    </w:rPr>
  </w:style>
  <w:style w:type="character" w:customStyle="1" w:styleId="1ff2">
    <w:name w:val="Схема документа Знак1"/>
    <w:basedOn w:val="a0"/>
    <w:link w:val="affffb"/>
    <w:uiPriority w:val="99"/>
    <w:semiHidden/>
    <w:rsid w:val="00196EE0"/>
    <w:rPr>
      <w:rFonts w:ascii="Tahoma" w:hAnsi="Tahoma"/>
      <w:color w:val="00000A"/>
      <w:sz w:val="16"/>
    </w:rPr>
  </w:style>
  <w:style w:type="character" w:customStyle="1" w:styleId="2f2">
    <w:name w:val="Текст Знак2"/>
    <w:basedOn w:val="a0"/>
    <w:uiPriority w:val="99"/>
    <w:semiHidden/>
    <w:rsid w:val="00196EE0"/>
    <w:rPr>
      <w:rFonts w:ascii="Consolas" w:hAnsi="Consolas"/>
      <w:sz w:val="21"/>
      <w:szCs w:val="21"/>
    </w:rPr>
  </w:style>
  <w:style w:type="character" w:customStyle="1" w:styleId="afffffc">
    <w:name w:val="Основной текст с отступом Знак"/>
    <w:basedOn w:val="a0"/>
    <w:link w:val="afffffb"/>
    <w:uiPriority w:val="99"/>
    <w:rsid w:val="00196EE0"/>
    <w:rPr>
      <w:rFonts w:ascii="Century Gothic" w:hAnsi="Century Gothic"/>
      <w:color w:val="000000"/>
      <w:sz w:val="24"/>
      <w:lang w:val="en-US"/>
    </w:rPr>
  </w:style>
  <w:style w:type="numbering" w:customStyle="1" w:styleId="WW8Num2">
    <w:name w:val="WW8Num2"/>
    <w:basedOn w:val="a2"/>
    <w:rsid w:val="00196EE0"/>
    <w:pPr>
      <w:numPr>
        <w:numId w:val="2"/>
      </w:numPr>
    </w:pPr>
  </w:style>
  <w:style w:type="numbering" w:customStyle="1" w:styleId="WW8Num21">
    <w:name w:val="WW8Num21"/>
    <w:basedOn w:val="a2"/>
    <w:rsid w:val="0055738D"/>
  </w:style>
  <w:style w:type="numbering" w:customStyle="1" w:styleId="WW8Num22">
    <w:name w:val="WW8Num22"/>
    <w:basedOn w:val="a2"/>
    <w:rsid w:val="000D69E5"/>
    <w:pPr>
      <w:numPr>
        <w:numId w:val="11"/>
      </w:numPr>
    </w:pPr>
  </w:style>
  <w:style w:type="paragraph" w:customStyle="1" w:styleId="affffff2">
    <w:name w:val="Заголовок таблицы"/>
    <w:basedOn w:val="a"/>
    <w:uiPriority w:val="99"/>
    <w:qFormat/>
    <w:rsid w:val="000D69E5"/>
    <w:pPr>
      <w:widowControl w:val="0"/>
      <w:suppressLineNumbers/>
      <w:jc w:val="center"/>
    </w:pPr>
    <w:rPr>
      <w:rFonts w:eastAsia="Calibri"/>
      <w:b/>
      <w:bCs/>
      <w:sz w:val="24"/>
      <w:szCs w:val="24"/>
      <w:lang w:eastAsia="hi-IN" w:bidi="hi-IN"/>
    </w:rPr>
  </w:style>
  <w:style w:type="paragraph" w:customStyle="1" w:styleId="0">
    <w:name w:val="_Текст0 Знак"/>
    <w:uiPriority w:val="99"/>
    <w:qFormat/>
    <w:rsid w:val="000D69E5"/>
    <w:pPr>
      <w:ind w:firstLine="709"/>
      <w:jc w:val="both"/>
    </w:pPr>
    <w:rPr>
      <w:rFonts w:ascii="Arial" w:hAnsi="Arial" w:cs="Arial"/>
      <w:sz w:val="24"/>
      <w:szCs w:val="24"/>
    </w:rPr>
  </w:style>
  <w:style w:type="paragraph" w:customStyle="1" w:styleId="Standard">
    <w:name w:val="Standard"/>
    <w:qFormat/>
    <w:rsid w:val="000D69E5"/>
    <w:pPr>
      <w:spacing w:after="160" w:line="247" w:lineRule="auto"/>
    </w:pPr>
    <w:rPr>
      <w:rFonts w:asciiTheme="minorHAnsi" w:eastAsiaTheme="minorHAnsi" w:hAnsiTheme="minorHAnsi" w:cs="Tahoma"/>
      <w:sz w:val="22"/>
      <w:szCs w:val="22"/>
      <w:lang w:eastAsia="en-US"/>
    </w:rPr>
  </w:style>
  <w:style w:type="paragraph" w:customStyle="1" w:styleId="---">
    <w:name w:val="---"/>
    <w:basedOn w:val="Standard"/>
    <w:qFormat/>
    <w:rsid w:val="000D69E5"/>
    <w:pPr>
      <w:numPr>
        <w:numId w:val="22"/>
      </w:numPr>
      <w:tabs>
        <w:tab w:val="left" w:pos="-306"/>
      </w:tabs>
      <w:spacing w:after="0" w:line="360" w:lineRule="exact"/>
      <w:jc w:val="both"/>
    </w:pPr>
    <w:rPr>
      <w:rFonts w:ascii="Times New Roman" w:hAnsi="Times New Roman" w:cs="Times New Roman"/>
      <w:spacing w:val="2"/>
      <w:sz w:val="24"/>
      <w:lang w:eastAsia="zh-CN"/>
    </w:rPr>
  </w:style>
  <w:style w:type="numbering" w:customStyle="1" w:styleId="WW8Num23">
    <w:name w:val="WW8Num23"/>
    <w:basedOn w:val="a2"/>
    <w:rsid w:val="002E5C65"/>
  </w:style>
  <w:style w:type="numbering" w:customStyle="1" w:styleId="WW8Num24">
    <w:name w:val="WW8Num24"/>
    <w:basedOn w:val="a2"/>
    <w:rsid w:val="006E6C87"/>
  </w:style>
  <w:style w:type="numbering" w:customStyle="1" w:styleId="WW8Num25">
    <w:name w:val="WW8Num25"/>
    <w:basedOn w:val="a2"/>
    <w:rsid w:val="000767A6"/>
  </w:style>
  <w:style w:type="numbering" w:customStyle="1" w:styleId="WW8Num26">
    <w:name w:val="WW8Num26"/>
    <w:basedOn w:val="a2"/>
    <w:rsid w:val="00E87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dm@ygorsk.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7VF75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VC73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D24FEE69E1B7CD8A16BB8E7671CAA689283A9F94587855EC14DDB06FAEC3FCB85E295C0AE157E7F5VF7DG"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mailto:adm@ygors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36789-4F9A-4DBE-A3F2-250BAE130D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4573</TotalTime>
  <Pages>24</Pages>
  <Words>11007</Words>
  <Characters>62744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dc:description/>
  <cp:lastModifiedBy>Дергилев Олег Владимирович</cp:lastModifiedBy>
  <cp:revision>238</cp:revision>
  <cp:lastPrinted>2025-04-15T06:05:00Z</cp:lastPrinted>
  <dcterms:created xsi:type="dcterms:W3CDTF">2020-01-31T05:12:00Z</dcterms:created>
  <dcterms:modified xsi:type="dcterms:W3CDTF">2025-04-15T06:11:00Z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